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130E8E" w:rsidP="00130E8E" w14:paraId="3D2C2C2C" w14:textId="31A76651">
      <w:pPr>
        <w:spacing w:after="0" w:line="240" w:lineRule="auto"/>
        <w:jc w:val="center"/>
        <w:rPr>
          <w:rFonts w:ascii="Times New Roman" w:hAnsi="Times New Roman" w:cs="Times New Roman"/>
          <w:color w:val="auto"/>
          <w:sz w:val="24"/>
          <w:szCs w:val="24"/>
          <w:shd w:val="clear" w:color="auto" w:fill="auto"/>
        </w:rPr>
      </w:pPr>
      <w:bookmarkStart w:id="0" w:name="_GoBack"/>
      <w:bookmarkEnd w:id="0"/>
      <w:r>
        <w:rPr>
          <w:rFonts w:ascii="Times New Roman" w:hAnsi="Times New Roman" w:cs="Times New Roman"/>
          <w:sz w:val="24"/>
          <w:szCs w:val="24"/>
        </w:rPr>
        <w:t>NAGOYA DAY 2019  -- EXPLORE NAGOYA AND CENTRAL JAPAN</w:t>
      </w:r>
    </w:p>
    <w:p w:rsidR="004C2E8A" w:rsidP="00130E8E" w14:paraId="592BC5FC" w14:textId="0C117238">
      <w:pPr>
        <w:spacing w:after="0" w:line="240" w:lineRule="auto"/>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OCTOBER 26, 2019</w:t>
      </w:r>
    </w:p>
    <w:p w:rsidR="00130E8E" w:rsidP="00130E8E" w14:paraId="14577B01" w14:textId="05DFEE83">
      <w:pPr>
        <w:spacing w:after="0" w:line="240" w:lineRule="auto"/>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WESTFIELD CENTURY CITY, LOS ANGELES</w:t>
      </w:r>
    </w:p>
    <w:p w:rsidR="00130E8E" w:rsidRPr="007E0282" w:rsidP="007E0282" w14:paraId="4E17BB04" w14:textId="77777777">
      <w:pPr>
        <w:spacing w:after="0" w:line="240" w:lineRule="auto"/>
        <w:rPr>
          <w:rFonts w:ascii="Times New Roman" w:hAnsi="Times New Roman" w:cs="Times New Roman"/>
          <w:color w:val="auto"/>
          <w:sz w:val="24"/>
          <w:szCs w:val="24"/>
          <w:shd w:val="clear" w:color="auto" w:fill="auto"/>
        </w:rPr>
      </w:pPr>
    </w:p>
    <w:p w:rsidR="007E0282" w:rsidRPr="00400DFA" w:rsidP="00130E8E" w14:paraId="70FF6D5F" w14:textId="0AF0B1E6">
      <w:pPr>
        <w:spacing w:after="0" w:line="240" w:lineRule="auto"/>
        <w:jc w:val="center"/>
        <w:rPr>
          <w:rFonts w:ascii="Times New Roman Bold" w:hAnsi="Times New Roman Bold" w:cs="Times New Roman"/>
          <w:b/>
          <w:bCs/>
          <w:color w:val="auto"/>
          <w:sz w:val="38"/>
          <w:szCs w:val="24"/>
          <w:shd w:val="clear" w:color="auto" w:fill="auto"/>
        </w:rPr>
      </w:pPr>
      <w:r w:rsidRPr="00400DFA">
        <w:rPr>
          <w:rFonts w:ascii="Times New Roman Bold" w:hAnsi="Times New Roman Bold" w:cs="Times New Roman"/>
          <w:b/>
          <w:bCs/>
          <w:sz w:val="38"/>
          <w:szCs w:val="24"/>
        </w:rPr>
        <w:t>Detail</w:t>
      </w:r>
      <w:r w:rsidR="004D2863">
        <w:rPr>
          <w:rFonts w:ascii="Times New Roman Bold" w:hAnsi="Times New Roman Bold" w:cs="Times New Roman"/>
          <w:b/>
          <w:bCs/>
          <w:sz w:val="38"/>
          <w:szCs w:val="24"/>
        </w:rPr>
        <w:t>ed Description</w:t>
      </w:r>
    </w:p>
    <w:p w:rsidR="007E0282" w:rsidP="007E0282" w14:paraId="65E9479A" w14:textId="09D6FA60">
      <w:pPr>
        <w:spacing w:after="0" w:line="240" w:lineRule="auto"/>
        <w:rPr>
          <w:rFonts w:ascii="Times New Roman" w:hAnsi="Times New Roman" w:cs="Times New Roman"/>
          <w:color w:val="auto"/>
          <w:sz w:val="24"/>
          <w:szCs w:val="24"/>
          <w:shd w:val="clear" w:color="auto" w:fill="auto"/>
        </w:rPr>
      </w:pPr>
    </w:p>
    <w:p w:rsidR="00FD780B" w:rsidP="007E0282" w14:paraId="174FE6B5" w14:textId="1FF08DC2">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ab/>
        <w:t xml:space="preserve">This presentation supplements the </w:t>
      </w:r>
      <w:r w:rsidR="005E6080">
        <w:rPr>
          <w:rFonts w:ascii="Times New Roman" w:hAnsi="Times New Roman" w:cs="Times New Roman"/>
          <w:sz w:val="24"/>
          <w:szCs w:val="24"/>
        </w:rPr>
        <w:t>description of the “Nagoya Day 2019” event in the Sponsorship Brochure which is included in this website.</w:t>
      </w:r>
    </w:p>
    <w:p w:rsidR="00FD780B" w:rsidP="007E0282" w14:paraId="453553F1" w14:textId="29E230F9">
      <w:pPr>
        <w:spacing w:after="0" w:line="240" w:lineRule="auto"/>
        <w:rPr>
          <w:rFonts w:ascii="Times New Roman" w:hAnsi="Times New Roman" w:cs="Times New Roman"/>
          <w:color w:val="auto"/>
          <w:sz w:val="24"/>
          <w:szCs w:val="24"/>
          <w:shd w:val="clear" w:color="auto" w:fill="auto"/>
        </w:rPr>
      </w:pPr>
    </w:p>
    <w:p w:rsidR="00130E8E" w:rsidRPr="00130E8E" w:rsidP="007E0282" w14:paraId="222077B2" w14:textId="426DCD45">
      <w:pPr>
        <w:spacing w:after="0" w:line="240" w:lineRule="auto"/>
        <w:rPr>
          <w:rFonts w:ascii="Times New Roman" w:hAnsi="Times New Roman" w:cs="Times New Roman"/>
          <w:b/>
          <w:bCs/>
          <w:color w:val="auto"/>
          <w:sz w:val="24"/>
          <w:szCs w:val="24"/>
          <w:u w:val="single"/>
          <w:shd w:val="clear" w:color="auto" w:fill="auto"/>
        </w:rPr>
      </w:pPr>
      <w:r w:rsidRPr="00130E8E">
        <w:rPr>
          <w:rFonts w:ascii="Times New Roman" w:hAnsi="Times New Roman" w:cs="Times New Roman"/>
          <w:b/>
          <w:bCs/>
          <w:sz w:val="24"/>
          <w:szCs w:val="24"/>
          <w:u w:val="single"/>
        </w:rPr>
        <w:t>EVENT BACKGROUND</w:t>
      </w:r>
    </w:p>
    <w:p w:rsidR="00130E8E" w:rsidP="007E0282" w14:paraId="5F850864" w14:textId="77777777">
      <w:pPr>
        <w:spacing w:after="0" w:line="240" w:lineRule="auto"/>
        <w:rPr>
          <w:rFonts w:ascii="Times New Roman" w:hAnsi="Times New Roman" w:cs="Times New Roman"/>
          <w:color w:val="auto"/>
          <w:sz w:val="24"/>
          <w:szCs w:val="24"/>
          <w:shd w:val="clear" w:color="auto" w:fill="auto"/>
        </w:rPr>
      </w:pPr>
    </w:p>
    <w:p w:rsidR="006A5ADF" w:rsidRPr="00130E8E" w:rsidP="006A5ADF" w14:paraId="3BF5C9B5" w14:textId="53CE5F92">
      <w:pPr>
        <w:spacing w:after="0" w:line="240" w:lineRule="auto"/>
        <w:jc w:val="center"/>
        <w:rPr>
          <w:rFonts w:ascii="Times New Roman" w:hAnsi="Times New Roman" w:cs="Times New Roman"/>
          <w:color w:val="auto"/>
          <w:sz w:val="24"/>
          <w:szCs w:val="24"/>
          <w:u w:val="single"/>
          <w:shd w:val="clear" w:color="auto" w:fill="auto"/>
        </w:rPr>
      </w:pPr>
      <w:r w:rsidRPr="00130E8E">
        <w:rPr>
          <w:rFonts w:ascii="Times New Roman" w:hAnsi="Times New Roman" w:cs="Times New Roman"/>
          <w:sz w:val="24"/>
          <w:szCs w:val="24"/>
          <w:u w:val="single"/>
        </w:rPr>
        <w:t>The Los Angeles – Nagoya Sister City Relationship</w:t>
      </w:r>
    </w:p>
    <w:p w:rsidR="006A5ADF" w:rsidRPr="007E0282" w:rsidP="007E0282" w14:paraId="7E6E7D81" w14:textId="77777777">
      <w:pPr>
        <w:spacing w:after="0" w:line="240" w:lineRule="auto"/>
        <w:rPr>
          <w:rFonts w:ascii="Times New Roman" w:hAnsi="Times New Roman" w:cs="Times New Roman"/>
          <w:color w:val="auto"/>
          <w:sz w:val="24"/>
          <w:szCs w:val="24"/>
          <w:shd w:val="clear" w:color="auto" w:fill="auto"/>
        </w:rPr>
      </w:pPr>
    </w:p>
    <w:p w:rsidR="007E0282" w:rsidP="007E0282" w14:paraId="6802BDCB" w14:textId="1F225685">
      <w:pPr>
        <w:spacing w:after="0" w:line="240" w:lineRule="auto"/>
        <w:rPr>
          <w:color w:val="auto"/>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Sixty years ago, Los Angeles and Nagoya, Japan became sister cities as part of the people-to-people diplomacy movement initiated by President Eisenhower.  Nagoya is Los Angeles’ first and oldest sister city.  From that beginning in 1959, LANSCA volunteers have actively pursued cultural, educational, and civic ties with Nagoya.  Student exchange, teacher exchange, art, and other cultural, educational, civic and business exchange programs have knit the two cities together over this long span of time.</w:t>
      </w:r>
      <w:r w:rsidR="006A5ADF">
        <w:rPr>
          <w:rFonts w:ascii="Times New Roman" w:hAnsi="Times New Roman" w:cs="Times New Roman"/>
          <w:sz w:val="24"/>
          <w:szCs w:val="24"/>
        </w:rPr>
        <w:t xml:space="preserve">  A detailed history of the sister city relationship can be found on the LANSCA website</w:t>
      </w:r>
      <w:r w:rsidR="00FC32F5">
        <w:rPr>
          <w:rFonts w:ascii="Times New Roman" w:hAnsi="Times New Roman" w:cs="Times New Roman"/>
          <w:sz w:val="24"/>
          <w:szCs w:val="24"/>
        </w:rPr>
        <w:t xml:space="preserve"> at </w:t>
      </w:r>
      <w:r w:rsidR="00165728">
        <w:rPr>
          <w:rStyle w:val="DefaultParagraphFont"/>
          <w:color w:val="auto"/>
          <w:u w:val="none"/>
        </w:rPr>
        <w:t>https://lansca.org/about-lansca</w:t>
      </w:r>
      <w:r w:rsidR="00165728">
        <w:t>.</w:t>
      </w:r>
    </w:p>
    <w:p w:rsidR="00165728" w:rsidP="007E0282" w14:paraId="035DED49" w14:textId="77777777">
      <w:pPr>
        <w:spacing w:after="0" w:line="240" w:lineRule="auto"/>
        <w:rPr>
          <w:rFonts w:ascii="Times New Roman" w:hAnsi="Times New Roman" w:cs="Times New Roman"/>
          <w:color w:val="auto"/>
          <w:sz w:val="24"/>
          <w:szCs w:val="24"/>
          <w:shd w:val="clear" w:color="auto" w:fill="auto"/>
        </w:rPr>
      </w:pPr>
    </w:p>
    <w:p w:rsidR="006A5ADF" w:rsidRPr="00130E8E" w:rsidP="006A5ADF" w14:paraId="2BA18F3C" w14:textId="1794B6CB">
      <w:pPr>
        <w:spacing w:after="0" w:line="240" w:lineRule="auto"/>
        <w:jc w:val="center"/>
        <w:rPr>
          <w:rFonts w:ascii="Times New Roman" w:hAnsi="Times New Roman" w:cs="Times New Roman"/>
          <w:color w:val="auto"/>
          <w:sz w:val="24"/>
          <w:szCs w:val="24"/>
          <w:u w:val="single"/>
          <w:shd w:val="clear" w:color="auto" w:fill="auto"/>
        </w:rPr>
      </w:pPr>
      <w:r w:rsidRPr="00130E8E">
        <w:rPr>
          <w:rFonts w:ascii="Times New Roman" w:hAnsi="Times New Roman" w:cs="Times New Roman"/>
          <w:sz w:val="24"/>
          <w:szCs w:val="24"/>
          <w:u w:val="single"/>
        </w:rPr>
        <w:t>Nagoya’s Prominence in Japan</w:t>
      </w:r>
    </w:p>
    <w:p w:rsidR="006A5ADF" w:rsidRPr="007E0282" w:rsidP="007E0282" w14:paraId="47AC90DB"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4C380391" w14:textId="3425517E">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 xml:space="preserve">Nagoya is today the fourth most populous in Japan and the center of Aichi Prefecture which is the home of Japan’s manufacturing prowess, with industrial output exceeding the GDP of many countries.  An Aichi company everyone knows is the Toyota Motor Corporation.  Then there are the office products of Brother Industries, the automobile parts from NGK Spark Plugs, the MRJ regional jet from Mitsubishi Heavy Industries, the luxury tableware of Noritake, and rice wine vinegar </w:t>
      </w:r>
      <w:r w:rsidR="00FC32F5">
        <w:rPr>
          <w:rFonts w:ascii="Times New Roman" w:hAnsi="Times New Roman" w:cs="Times New Roman"/>
          <w:sz w:val="24"/>
          <w:szCs w:val="24"/>
        </w:rPr>
        <w:t xml:space="preserve">and other food products </w:t>
      </w:r>
      <w:r w:rsidRPr="007E0282">
        <w:rPr>
          <w:rFonts w:ascii="Times New Roman" w:hAnsi="Times New Roman" w:cs="Times New Roman"/>
          <w:sz w:val="24"/>
          <w:szCs w:val="24"/>
        </w:rPr>
        <w:t xml:space="preserve">made by Mizkan.  All are Aichi companies with Nagoya and its port as hub.  Nagoya is also known for its rich history.  It was the home of the Shoguns whose forces of samurai warriors took control of Japan in the 17th Century, initiated the Tokugawa Era, and ruled the country for over 200 years, becoming the subject of popular films and literature.  </w:t>
      </w:r>
      <w:r w:rsidR="00FC32F5">
        <w:rPr>
          <w:rFonts w:ascii="Times New Roman" w:hAnsi="Times New Roman" w:cs="Times New Roman"/>
          <w:sz w:val="24"/>
          <w:szCs w:val="24"/>
        </w:rPr>
        <w:t>Nagoya is also known for its contemporary cultural events, such as hosting the annual World Cosplay Summit which attracts cosplay performers from around the world.</w:t>
      </w:r>
    </w:p>
    <w:p w:rsidR="007E0282" w:rsidRPr="007E0282" w:rsidP="007E0282" w14:paraId="1BED9DF5"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05D17009" w14:textId="384560D1">
      <w:pPr>
        <w:spacing w:after="0" w:line="240" w:lineRule="auto"/>
        <w:jc w:val="center"/>
        <w:rPr>
          <w:rFonts w:ascii="Times New Roman" w:hAnsi="Times New Roman" w:cs="Times New Roman"/>
          <w:color w:val="auto"/>
          <w:sz w:val="24"/>
          <w:szCs w:val="24"/>
          <w:u w:val="single"/>
          <w:shd w:val="clear" w:color="auto" w:fill="auto"/>
        </w:rPr>
      </w:pPr>
      <w:r>
        <w:rPr>
          <w:rFonts w:ascii="Times New Roman" w:hAnsi="Times New Roman" w:cs="Times New Roman"/>
          <w:sz w:val="24"/>
          <w:szCs w:val="24"/>
          <w:u w:val="single"/>
        </w:rPr>
        <w:t xml:space="preserve">“Nagoya Day” to Celebrate </w:t>
      </w:r>
      <w:r w:rsidRPr="007E0282">
        <w:rPr>
          <w:rFonts w:ascii="Times New Roman" w:hAnsi="Times New Roman" w:cs="Times New Roman"/>
          <w:sz w:val="24"/>
          <w:szCs w:val="24"/>
          <w:u w:val="single"/>
        </w:rPr>
        <w:t>60th Anniversary</w:t>
      </w:r>
    </w:p>
    <w:p w:rsidR="007E0282" w:rsidRPr="007E0282" w:rsidP="007E0282" w14:paraId="4EC3CD4E" w14:textId="77777777">
      <w:pPr>
        <w:spacing w:after="0" w:line="240" w:lineRule="auto"/>
        <w:rPr>
          <w:rFonts w:ascii="Times New Roman" w:hAnsi="Times New Roman" w:cs="Times New Roman"/>
          <w:color w:val="auto"/>
          <w:sz w:val="24"/>
          <w:szCs w:val="24"/>
          <w:shd w:val="clear" w:color="auto" w:fill="auto"/>
        </w:rPr>
      </w:pPr>
    </w:p>
    <w:p w:rsidR="007E0282" w:rsidP="007E0282" w14:paraId="70272BAC" w14:textId="067305AD">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 xml:space="preserve">This year is the 60th Anniversary of the sister city program.  Using that milestone event, LANSCA </w:t>
      </w:r>
      <w:r w:rsidR="006A5ADF">
        <w:rPr>
          <w:rFonts w:ascii="Times New Roman" w:hAnsi="Times New Roman" w:cs="Times New Roman"/>
          <w:sz w:val="24"/>
          <w:szCs w:val="24"/>
        </w:rPr>
        <w:t xml:space="preserve">is presenting </w:t>
      </w:r>
      <w:r w:rsidRPr="007E0282">
        <w:rPr>
          <w:rFonts w:ascii="Times New Roman" w:hAnsi="Times New Roman" w:cs="Times New Roman"/>
          <w:sz w:val="24"/>
          <w:szCs w:val="24"/>
        </w:rPr>
        <w:t xml:space="preserve">a “Nagoya Day” event on Saturday, October 26, 2019 at the Westfield shopping center in Century City, Los Angeles.  The goals of the event </w:t>
      </w:r>
      <w:r w:rsidR="006A5ADF">
        <w:rPr>
          <w:rFonts w:ascii="Times New Roman" w:hAnsi="Times New Roman" w:cs="Times New Roman"/>
          <w:sz w:val="24"/>
          <w:szCs w:val="24"/>
        </w:rPr>
        <w:t xml:space="preserve">are </w:t>
      </w:r>
      <w:r w:rsidRPr="007E0282">
        <w:rPr>
          <w:rFonts w:ascii="Times New Roman" w:hAnsi="Times New Roman" w:cs="Times New Roman"/>
          <w:sz w:val="24"/>
          <w:szCs w:val="24"/>
        </w:rPr>
        <w:t>threefold</w:t>
      </w:r>
      <w:r w:rsidR="00FC32F5">
        <w:rPr>
          <w:rFonts w:ascii="Times New Roman" w:hAnsi="Times New Roman" w:cs="Times New Roman"/>
          <w:sz w:val="24"/>
          <w:szCs w:val="24"/>
        </w:rPr>
        <w:t>:</w:t>
      </w:r>
    </w:p>
    <w:p w:rsidR="00400DFA" w:rsidRPr="007E0282" w:rsidP="007E0282" w14:paraId="05AD6A49" w14:textId="77777777">
      <w:pPr>
        <w:spacing w:after="0" w:line="240" w:lineRule="auto"/>
        <w:rPr>
          <w:rFonts w:ascii="Times New Roman" w:hAnsi="Times New Roman" w:cs="Times New Roman"/>
          <w:color w:val="auto"/>
          <w:sz w:val="24"/>
          <w:szCs w:val="24"/>
          <w:shd w:val="clear" w:color="auto" w:fill="auto"/>
        </w:rPr>
      </w:pPr>
    </w:p>
    <w:p w:rsidR="00E64BBD" w:rsidP="007E0282" w14:paraId="05B2334F" w14:textId="1D08907E">
      <w:pPr>
        <w:spacing w:after="0" w:line="240" w:lineRule="auto"/>
        <w:ind w:left="2160" w:hanging="720"/>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(1)</w:t>
      </w:r>
      <w:r w:rsidRPr="007E0282">
        <w:rPr>
          <w:rFonts w:ascii="Times New Roman" w:hAnsi="Times New Roman" w:cs="Times New Roman"/>
          <w:sz w:val="24"/>
          <w:szCs w:val="24"/>
        </w:rPr>
        <w:tab/>
      </w:r>
      <w:r w:rsidRPr="007E0282">
        <w:rPr>
          <w:rFonts w:ascii="Times New Roman" w:hAnsi="Times New Roman" w:cs="Times New Roman"/>
          <w:i/>
          <w:iCs/>
          <w:sz w:val="24"/>
          <w:szCs w:val="24"/>
        </w:rPr>
        <w:t>celebrate</w:t>
      </w:r>
      <w:r w:rsidRPr="007E0282">
        <w:rPr>
          <w:rFonts w:ascii="Times New Roman" w:hAnsi="Times New Roman" w:cs="Times New Roman"/>
          <w:sz w:val="24"/>
          <w:szCs w:val="24"/>
        </w:rPr>
        <w:t xml:space="preserve"> the 60</w:t>
      </w:r>
      <w:r w:rsidRPr="007E0282">
        <w:rPr>
          <w:rFonts w:ascii="Times New Roman" w:hAnsi="Times New Roman" w:cs="Times New Roman"/>
          <w:sz w:val="24"/>
          <w:szCs w:val="24"/>
          <w:vertAlign w:val="superscript"/>
        </w:rPr>
        <w:t>th</w:t>
      </w:r>
      <w:r w:rsidRPr="007E0282">
        <w:rPr>
          <w:rFonts w:ascii="Times New Roman" w:hAnsi="Times New Roman" w:cs="Times New Roman"/>
          <w:sz w:val="24"/>
          <w:szCs w:val="24"/>
        </w:rPr>
        <w:t xml:space="preserve"> anniversary of the sister city relationship between Los Angeles and Nagoya</w:t>
      </w:r>
      <w:r>
        <w:rPr>
          <w:rFonts w:ascii="Times New Roman" w:hAnsi="Times New Roman" w:cs="Times New Roman"/>
          <w:sz w:val="24"/>
          <w:szCs w:val="24"/>
        </w:rPr>
        <w:t>.</w:t>
      </w:r>
    </w:p>
    <w:p w:rsidR="00E64BBD" w:rsidP="007E0282" w14:paraId="2C166804" w14:textId="77777777">
      <w:pPr>
        <w:spacing w:after="0" w:line="240" w:lineRule="auto"/>
        <w:ind w:left="2160" w:hanging="720"/>
        <w:rPr>
          <w:rFonts w:ascii="Times New Roman" w:hAnsi="Times New Roman" w:cs="Times New Roman"/>
          <w:color w:val="auto"/>
          <w:sz w:val="24"/>
          <w:szCs w:val="24"/>
          <w:shd w:val="clear" w:color="auto" w:fill="auto"/>
        </w:rPr>
      </w:pPr>
    </w:p>
    <w:p w:rsidR="007E0282" w:rsidRPr="007E0282" w:rsidP="00E64BBD" w14:paraId="29C36025" w14:textId="7E1F00EA">
      <w:pPr>
        <w:spacing w:after="0" w:line="240" w:lineRule="auto"/>
        <w:ind w:left="2160"/>
        <w:rPr>
          <w:rFonts w:ascii="Times New Roman" w:hAnsi="Times New Roman" w:cs="Times New Roman"/>
          <w:color w:val="auto"/>
          <w:sz w:val="24"/>
          <w:szCs w:val="24"/>
          <w:shd w:val="clear" w:color="auto" w:fill="auto"/>
        </w:rPr>
      </w:pPr>
      <w:r>
        <w:rPr>
          <w:rFonts w:ascii="Times New Roman" w:hAnsi="Times New Roman" w:cs="Times New Roman"/>
          <w:sz w:val="24"/>
          <w:szCs w:val="24"/>
        </w:rPr>
        <w:t>T</w:t>
      </w:r>
      <w:r w:rsidRPr="007E0282">
        <w:rPr>
          <w:rFonts w:ascii="Times New Roman" w:hAnsi="Times New Roman" w:cs="Times New Roman"/>
          <w:sz w:val="24"/>
          <w:szCs w:val="24"/>
        </w:rPr>
        <w:t xml:space="preserve">he </w:t>
      </w:r>
      <w:r>
        <w:rPr>
          <w:rFonts w:ascii="Times New Roman" w:hAnsi="Times New Roman" w:cs="Times New Roman"/>
          <w:sz w:val="24"/>
          <w:szCs w:val="24"/>
        </w:rPr>
        <w:t xml:space="preserve">sixtieth anniversary is unique among anniversaries in Japan. Known in Japanese as </w:t>
      </w:r>
      <w:r w:rsidRPr="006A5ADF">
        <w:rPr>
          <w:rFonts w:ascii="Times New Roman" w:hAnsi="Times New Roman" w:cs="Times New Roman"/>
          <w:i/>
          <w:iCs/>
          <w:sz w:val="24"/>
          <w:szCs w:val="24"/>
        </w:rPr>
        <w:t>kanreki</w:t>
      </w:r>
      <w:r w:rsidRPr="007E0282">
        <w:rPr>
          <w:rFonts w:ascii="Times New Roman" w:hAnsi="Times New Roman" w:cs="Times New Roman"/>
          <w:sz w:val="24"/>
          <w:szCs w:val="24"/>
        </w:rPr>
        <w:t xml:space="preserve"> (</w:t>
      </w:r>
      <w:r w:rsidRPr="006A5ADF" w:rsidR="006A5ADF">
        <w:rPr>
          <w:rFonts w:ascii="MS Gothic" w:eastAsia="MS Gothic" w:hAnsi="MS Gothic" w:cs="MS Gothic" w:hint="eastAsia"/>
          <w:sz w:val="24"/>
          <w:szCs w:val="24"/>
        </w:rPr>
        <w:t>還暦</w:t>
      </w:r>
      <w:r w:rsidRPr="007E0282">
        <w:rPr>
          <w:rFonts w:ascii="Times New Roman" w:hAnsi="Times New Roman" w:cs="Times New Roman"/>
          <w:sz w:val="24"/>
          <w:szCs w:val="24"/>
        </w:rPr>
        <w:t>)</w:t>
      </w:r>
      <w:r>
        <w:rPr>
          <w:rFonts w:ascii="Times New Roman" w:hAnsi="Times New Roman" w:cs="Times New Roman"/>
          <w:sz w:val="24"/>
          <w:szCs w:val="24"/>
        </w:rPr>
        <w:t>,</w:t>
      </w:r>
      <w:r w:rsidR="006A5ADF">
        <w:rPr>
          <w:rFonts w:ascii="Times New Roman" w:hAnsi="Times New Roman" w:cs="Times New Roman"/>
          <w:sz w:val="24"/>
          <w:szCs w:val="24"/>
        </w:rPr>
        <w:t xml:space="preserve"> </w:t>
      </w:r>
      <w:r>
        <w:rPr>
          <w:rFonts w:ascii="Times New Roman" w:hAnsi="Times New Roman" w:cs="Times New Roman"/>
          <w:sz w:val="24"/>
          <w:szCs w:val="24"/>
        </w:rPr>
        <w:t>the 60</w:t>
      </w:r>
      <w:r w:rsidRPr="00E64BB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A5ADF">
        <w:rPr>
          <w:rFonts w:ascii="Times New Roman" w:hAnsi="Times New Roman" w:cs="Times New Roman"/>
          <w:sz w:val="24"/>
          <w:szCs w:val="24"/>
        </w:rPr>
        <w:t>represents the completion of</w:t>
      </w:r>
      <w:r>
        <w:rPr>
          <w:rFonts w:ascii="Times New Roman" w:hAnsi="Times New Roman" w:cs="Times New Roman"/>
          <w:sz w:val="24"/>
          <w:szCs w:val="24"/>
        </w:rPr>
        <w:t xml:space="preserve"> the entire </w:t>
      </w:r>
      <w:r w:rsidR="006A5ADF">
        <w:rPr>
          <w:rFonts w:ascii="Times New Roman" w:hAnsi="Times New Roman" w:cs="Times New Roman"/>
          <w:sz w:val="24"/>
          <w:szCs w:val="24"/>
        </w:rPr>
        <w:t xml:space="preserve">cycle in the Zodiac </w:t>
      </w:r>
      <w:r>
        <w:rPr>
          <w:rFonts w:ascii="Times New Roman" w:hAnsi="Times New Roman" w:cs="Times New Roman"/>
          <w:sz w:val="24"/>
          <w:szCs w:val="24"/>
        </w:rPr>
        <w:t xml:space="preserve">calendar </w:t>
      </w:r>
      <w:r w:rsidR="006A5ADF">
        <w:rPr>
          <w:rFonts w:ascii="Times New Roman" w:hAnsi="Times New Roman" w:cs="Times New Roman"/>
          <w:sz w:val="24"/>
          <w:szCs w:val="24"/>
        </w:rPr>
        <w:t xml:space="preserve">represented by twelve animals and five natural </w:t>
      </w:r>
      <w:r>
        <w:rPr>
          <w:rFonts w:ascii="Times New Roman" w:hAnsi="Times New Roman" w:cs="Times New Roman"/>
          <w:sz w:val="24"/>
          <w:szCs w:val="24"/>
        </w:rPr>
        <w:t xml:space="preserve">elements, at which point the cycle starts again and a second life begins.  It has been </w:t>
      </w:r>
      <w:r w:rsidR="006A5ADF">
        <w:rPr>
          <w:rFonts w:ascii="Times New Roman" w:hAnsi="Times New Roman" w:cs="Times New Roman"/>
          <w:sz w:val="24"/>
          <w:szCs w:val="24"/>
        </w:rPr>
        <w:t xml:space="preserve">a momentous occasion in </w:t>
      </w:r>
      <w:r>
        <w:rPr>
          <w:rFonts w:ascii="Times New Roman" w:hAnsi="Times New Roman" w:cs="Times New Roman"/>
          <w:sz w:val="24"/>
          <w:szCs w:val="24"/>
        </w:rPr>
        <w:t xml:space="preserve">traditional </w:t>
      </w:r>
      <w:r w:rsidR="006A5ADF">
        <w:rPr>
          <w:rFonts w:ascii="Times New Roman" w:hAnsi="Times New Roman" w:cs="Times New Roman"/>
          <w:sz w:val="24"/>
          <w:szCs w:val="24"/>
        </w:rPr>
        <w:t>Japanese culture</w:t>
      </w:r>
      <w:r>
        <w:rPr>
          <w:rFonts w:ascii="Times New Roman" w:hAnsi="Times New Roman" w:cs="Times New Roman"/>
          <w:sz w:val="24"/>
          <w:szCs w:val="24"/>
        </w:rPr>
        <w:t>.</w:t>
      </w:r>
    </w:p>
    <w:p w:rsidR="007E0282" w:rsidRPr="007E0282" w:rsidP="007E0282" w14:paraId="474C2C41"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504A9806" w14:textId="77777777">
      <w:pPr>
        <w:spacing w:after="0" w:line="240" w:lineRule="auto"/>
        <w:ind w:left="2160" w:hanging="720"/>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(2)</w:t>
      </w:r>
      <w:r w:rsidRPr="007E0282">
        <w:rPr>
          <w:rFonts w:ascii="Times New Roman" w:hAnsi="Times New Roman" w:cs="Times New Roman"/>
          <w:sz w:val="24"/>
          <w:szCs w:val="24"/>
        </w:rPr>
        <w:tab/>
      </w:r>
      <w:r w:rsidRPr="007E0282">
        <w:rPr>
          <w:rFonts w:ascii="Times New Roman" w:hAnsi="Times New Roman" w:cs="Times New Roman"/>
          <w:i/>
          <w:iCs/>
          <w:sz w:val="24"/>
          <w:szCs w:val="24"/>
        </w:rPr>
        <w:t>introduce</w:t>
      </w:r>
      <w:r w:rsidRPr="007E0282">
        <w:rPr>
          <w:rFonts w:ascii="Times New Roman" w:hAnsi="Times New Roman" w:cs="Times New Roman"/>
          <w:sz w:val="24"/>
          <w:szCs w:val="24"/>
        </w:rPr>
        <w:t xml:space="preserve"> the sister city relationship to the people of Los Angeles.  </w:t>
      </w:r>
    </w:p>
    <w:p w:rsidR="007E0282" w:rsidRPr="007E0282" w:rsidP="007E0282" w14:paraId="58B6F2EC" w14:textId="77777777">
      <w:pPr>
        <w:spacing w:after="0" w:line="240" w:lineRule="auto"/>
        <w:ind w:left="2160" w:hanging="720"/>
        <w:rPr>
          <w:rFonts w:ascii="Times New Roman" w:hAnsi="Times New Roman" w:cs="Times New Roman"/>
          <w:color w:val="auto"/>
          <w:sz w:val="24"/>
          <w:szCs w:val="24"/>
          <w:shd w:val="clear" w:color="auto" w:fill="auto"/>
        </w:rPr>
      </w:pPr>
    </w:p>
    <w:p w:rsidR="007E0282" w:rsidRPr="007E0282" w:rsidP="007E0282" w14:paraId="7D923247" w14:textId="77777777">
      <w:pPr>
        <w:spacing w:after="0" w:line="240" w:lineRule="auto"/>
        <w:ind w:left="2160"/>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Nagoya is LA’s oldest sister city, but many have never heard of it. LANSCA’s volunteers historically came from the Japanese-American community centered in Little Tokyo.  While still an important component of LANSCA, that community has been changing.  LANSCA wants to open its doors to the broader Los Angeles community so more people can participate in the citizen diplomacy movement.</w:t>
      </w:r>
    </w:p>
    <w:p w:rsidR="007E0282" w:rsidRPr="007E0282" w:rsidP="007E0282" w14:paraId="6C9FD93B" w14:textId="77777777">
      <w:pPr>
        <w:spacing w:after="0" w:line="240" w:lineRule="auto"/>
        <w:ind w:left="720"/>
        <w:rPr>
          <w:rFonts w:ascii="Times New Roman" w:hAnsi="Times New Roman" w:cs="Times New Roman"/>
          <w:color w:val="auto"/>
          <w:sz w:val="24"/>
          <w:szCs w:val="24"/>
          <w:shd w:val="clear" w:color="auto" w:fill="auto"/>
        </w:rPr>
      </w:pPr>
    </w:p>
    <w:p w:rsidR="007E0282" w:rsidRPr="007E0282" w:rsidP="007E0282" w14:paraId="4B5DADFC" w14:textId="77777777">
      <w:pPr>
        <w:spacing w:after="0" w:line="240" w:lineRule="auto"/>
        <w:ind w:left="2160" w:hanging="720"/>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(3)</w:t>
      </w:r>
      <w:r w:rsidRPr="007E0282">
        <w:rPr>
          <w:rFonts w:ascii="Times New Roman" w:hAnsi="Times New Roman" w:cs="Times New Roman"/>
          <w:sz w:val="24"/>
          <w:szCs w:val="24"/>
        </w:rPr>
        <w:tab/>
      </w:r>
      <w:r w:rsidRPr="007E0282">
        <w:rPr>
          <w:rFonts w:ascii="Times New Roman" w:hAnsi="Times New Roman" w:cs="Times New Roman"/>
          <w:i/>
          <w:iCs/>
          <w:sz w:val="24"/>
          <w:szCs w:val="24"/>
        </w:rPr>
        <w:t>inform</w:t>
      </w:r>
      <w:r w:rsidRPr="007E0282">
        <w:rPr>
          <w:rFonts w:ascii="Times New Roman" w:hAnsi="Times New Roman" w:cs="Times New Roman"/>
          <w:sz w:val="24"/>
          <w:szCs w:val="24"/>
        </w:rPr>
        <w:t xml:space="preserve"> the people of Los Angeles about Nagoya, its culture and its companies as well as Central Japan.</w:t>
      </w:r>
    </w:p>
    <w:p w:rsidR="007E0282" w:rsidRPr="007E0282" w:rsidP="007E0282" w14:paraId="63E878A2" w14:textId="77777777">
      <w:pPr>
        <w:spacing w:after="0" w:line="240" w:lineRule="auto"/>
        <w:ind w:left="720"/>
        <w:rPr>
          <w:rFonts w:ascii="Times New Roman" w:hAnsi="Times New Roman" w:cs="Times New Roman"/>
          <w:color w:val="auto"/>
          <w:sz w:val="24"/>
          <w:szCs w:val="24"/>
          <w:shd w:val="clear" w:color="auto" w:fill="auto"/>
        </w:rPr>
      </w:pPr>
    </w:p>
    <w:p w:rsidR="007E0282" w:rsidRPr="007E0282" w:rsidP="007E0282" w14:paraId="6868C1C1" w14:textId="77777777">
      <w:pPr>
        <w:spacing w:after="0" w:line="240" w:lineRule="auto"/>
        <w:ind w:left="2160"/>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Many Americans travelling to Japan visit Tokyo and Kyoto and rarely stop at the city in-between: Nagoya.  Nagoya has its own culture, cuisine and history that are largely unknown to travelers to Japan.  The Central Japan region accessed from Nagoya is also filled with attractions for tourists.  LANSCA hopes that as more Angelinos visit Nagoya and Central Japan, more Angelinos will want to become involved in the sister city program with Nagoya.</w:t>
      </w:r>
    </w:p>
    <w:p w:rsidR="007E0282" w:rsidRPr="007E0282" w:rsidP="007E0282" w14:paraId="15DE0054" w14:textId="77777777">
      <w:pPr>
        <w:spacing w:after="0" w:line="240" w:lineRule="auto"/>
        <w:ind w:left="2160"/>
        <w:rPr>
          <w:rFonts w:ascii="Times New Roman" w:hAnsi="Times New Roman" w:cs="Times New Roman"/>
          <w:color w:val="auto"/>
          <w:sz w:val="24"/>
          <w:szCs w:val="24"/>
          <w:shd w:val="clear" w:color="auto" w:fill="auto"/>
        </w:rPr>
      </w:pPr>
    </w:p>
    <w:p w:rsidR="007E0282" w:rsidRPr="007E0282" w:rsidP="007E0282" w14:paraId="00BF499F" w14:textId="77777777">
      <w:pPr>
        <w:spacing w:after="0" w:line="240" w:lineRule="auto"/>
        <w:ind w:left="2160"/>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 xml:space="preserve">In addition to tourism, LANSCA wants to introduce the Nagoya and Aichi culture of </w:t>
      </w:r>
      <w:r w:rsidRPr="007E0282">
        <w:rPr>
          <w:rFonts w:ascii="Times New Roman" w:hAnsi="Times New Roman" w:cs="Times New Roman"/>
          <w:i/>
          <w:sz w:val="24"/>
          <w:szCs w:val="24"/>
        </w:rPr>
        <w:t>monozukuri</w:t>
      </w:r>
      <w:r w:rsidRPr="007E0282">
        <w:rPr>
          <w:rFonts w:ascii="Times New Roman" w:hAnsi="Times New Roman" w:cs="Times New Roman"/>
          <w:sz w:val="24"/>
          <w:szCs w:val="24"/>
        </w:rPr>
        <w:t xml:space="preserve">, namely, making things or craftsmanship.  The region is famous for its traditional and modern products and manufacturing skills.  By promoting the </w:t>
      </w:r>
      <w:r w:rsidRPr="007E0282">
        <w:rPr>
          <w:rFonts w:ascii="Times New Roman" w:hAnsi="Times New Roman" w:cs="Times New Roman"/>
          <w:i/>
          <w:sz w:val="24"/>
          <w:szCs w:val="24"/>
        </w:rPr>
        <w:t>monozukuri</w:t>
      </w:r>
      <w:r w:rsidRPr="007E0282">
        <w:rPr>
          <w:rFonts w:ascii="Times New Roman" w:hAnsi="Times New Roman" w:cs="Times New Roman"/>
          <w:sz w:val="24"/>
          <w:szCs w:val="24"/>
        </w:rPr>
        <w:t xml:space="preserve"> culture, LANSCA hopes to create stronger ties between businesses in the two sister cities.</w:t>
      </w:r>
    </w:p>
    <w:p w:rsidR="007E0282" w:rsidP="007E0282" w14:paraId="32C3D838" w14:textId="09689E4C">
      <w:pPr>
        <w:spacing w:after="0" w:line="240" w:lineRule="auto"/>
        <w:rPr>
          <w:rFonts w:ascii="Times New Roman" w:hAnsi="Times New Roman" w:cs="Times New Roman"/>
          <w:color w:val="auto"/>
          <w:sz w:val="24"/>
          <w:szCs w:val="24"/>
          <w:shd w:val="clear" w:color="auto" w:fill="auto"/>
        </w:rPr>
      </w:pPr>
    </w:p>
    <w:p w:rsidR="00130E8E" w:rsidP="007E0282" w14:paraId="0D8D6F01"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1F949803" w14:textId="587BC7B4">
      <w:pPr>
        <w:spacing w:after="0" w:line="240" w:lineRule="auto"/>
        <w:rPr>
          <w:rFonts w:ascii="Times New Roman" w:hAnsi="Times New Roman" w:cs="Times New Roman"/>
          <w:b/>
          <w:bCs/>
          <w:caps/>
          <w:color w:val="auto"/>
          <w:sz w:val="24"/>
          <w:szCs w:val="24"/>
          <w:u w:val="single"/>
          <w:shd w:val="clear" w:color="auto" w:fill="auto"/>
        </w:rPr>
      </w:pPr>
      <w:r w:rsidRPr="007E0282">
        <w:rPr>
          <w:rFonts w:ascii="Times New Roman" w:hAnsi="Times New Roman" w:cs="Times New Roman"/>
          <w:b/>
          <w:bCs/>
          <w:caps/>
          <w:sz w:val="24"/>
          <w:szCs w:val="24"/>
          <w:u w:val="single"/>
        </w:rPr>
        <w:t>Date and Time</w:t>
      </w:r>
      <w:r w:rsidRPr="00A86AF1">
        <w:rPr>
          <w:rFonts w:ascii="Times New Roman" w:hAnsi="Times New Roman" w:cs="Times New Roman"/>
          <w:b/>
          <w:bCs/>
          <w:caps/>
          <w:sz w:val="24"/>
          <w:szCs w:val="24"/>
        </w:rPr>
        <w:t xml:space="preserve"> </w:t>
      </w:r>
    </w:p>
    <w:p w:rsidR="007E0282" w:rsidRPr="007E0282" w:rsidP="007E0282" w14:paraId="4F83F7E4" w14:textId="14C9D04E">
      <w:pPr>
        <w:spacing w:after="0" w:line="240" w:lineRule="auto"/>
        <w:rPr>
          <w:rFonts w:ascii="Times New Roman" w:hAnsi="Times New Roman" w:cs="Times New Roman"/>
          <w:color w:val="auto"/>
          <w:sz w:val="24"/>
          <w:szCs w:val="24"/>
          <w:shd w:val="clear" w:color="auto" w:fill="auto"/>
        </w:rPr>
      </w:pPr>
    </w:p>
    <w:p w:rsidR="007E0282" w:rsidRPr="007E0282" w:rsidP="007E0282" w14:paraId="20BAA05D" w14:textId="385723C6">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 xml:space="preserve">Saturday, October 26, 2019, opening at </w:t>
      </w:r>
      <w:r w:rsidRPr="00400DFA">
        <w:rPr>
          <w:rFonts w:ascii="Times New Roman" w:hAnsi="Times New Roman" w:cs="Times New Roman"/>
          <w:sz w:val="24"/>
          <w:szCs w:val="24"/>
        </w:rPr>
        <w:t>1</w:t>
      </w:r>
      <w:r w:rsidRPr="00400DFA" w:rsidR="00400DFA">
        <w:rPr>
          <w:rFonts w:ascii="Times New Roman" w:hAnsi="Times New Roman" w:cs="Times New Roman"/>
          <w:sz w:val="24"/>
          <w:szCs w:val="24"/>
        </w:rPr>
        <w:t>0</w:t>
      </w:r>
      <w:r w:rsidRPr="00400DFA">
        <w:rPr>
          <w:rFonts w:ascii="Times New Roman" w:hAnsi="Times New Roman" w:cs="Times New Roman"/>
          <w:sz w:val="24"/>
          <w:szCs w:val="24"/>
        </w:rPr>
        <w:t xml:space="preserve">:00 a.m. and closing at </w:t>
      </w:r>
      <w:r w:rsidRPr="00400DFA" w:rsidR="00400DFA">
        <w:rPr>
          <w:rFonts w:ascii="Times New Roman" w:hAnsi="Times New Roman" w:cs="Times New Roman"/>
          <w:sz w:val="24"/>
          <w:szCs w:val="24"/>
        </w:rPr>
        <w:t>6</w:t>
      </w:r>
      <w:r w:rsidRPr="00400DFA">
        <w:rPr>
          <w:rFonts w:ascii="Times New Roman" w:hAnsi="Times New Roman" w:cs="Times New Roman"/>
          <w:sz w:val="24"/>
          <w:szCs w:val="24"/>
        </w:rPr>
        <w:t>:00</w:t>
      </w:r>
      <w:r w:rsidRPr="007E0282">
        <w:rPr>
          <w:rFonts w:ascii="Times New Roman" w:hAnsi="Times New Roman" w:cs="Times New Roman"/>
          <w:sz w:val="24"/>
          <w:szCs w:val="24"/>
        </w:rPr>
        <w:t xml:space="preserve"> p.m. in the Atrium at the Westfield Century City shopping center in Los Angeles </w:t>
      </w:r>
    </w:p>
    <w:p w:rsidR="007E0282" w:rsidP="007E0282" w14:paraId="1D48F816" w14:textId="05E81EFB">
      <w:pPr>
        <w:spacing w:after="0" w:line="240" w:lineRule="auto"/>
        <w:rPr>
          <w:rFonts w:ascii="Times New Roman" w:hAnsi="Times New Roman" w:cs="Times New Roman"/>
          <w:color w:val="auto"/>
          <w:sz w:val="24"/>
          <w:szCs w:val="24"/>
          <w:shd w:val="clear" w:color="auto" w:fill="auto"/>
        </w:rPr>
      </w:pPr>
    </w:p>
    <w:p w:rsidR="00130E8E" w:rsidRPr="007E0282" w:rsidP="007E0282" w14:paraId="34F93DB4"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643D5ED4" w14:textId="2B640A6A">
      <w:pPr>
        <w:spacing w:after="0" w:line="240" w:lineRule="auto"/>
        <w:rPr>
          <w:rFonts w:ascii="Times New Roman" w:hAnsi="Times New Roman" w:cs="Times New Roman"/>
          <w:b/>
          <w:bCs/>
          <w:caps/>
          <w:color w:val="auto"/>
          <w:sz w:val="24"/>
          <w:szCs w:val="24"/>
          <w:u w:val="single"/>
          <w:shd w:val="clear" w:color="auto" w:fill="auto"/>
        </w:rPr>
      </w:pPr>
      <w:r w:rsidRPr="007E0282">
        <w:rPr>
          <w:rFonts w:ascii="Times New Roman" w:hAnsi="Times New Roman" w:cs="Times New Roman"/>
          <w:b/>
          <w:bCs/>
          <w:caps/>
          <w:sz w:val="24"/>
          <w:szCs w:val="24"/>
          <w:u w:val="single"/>
        </w:rPr>
        <w:t>Location</w:t>
      </w:r>
      <w:r w:rsidRPr="00A86AF1" w:rsidR="00E64BBD">
        <w:rPr>
          <w:rFonts w:ascii="Times New Roman" w:hAnsi="Times New Roman" w:cs="Times New Roman"/>
          <w:b/>
          <w:bCs/>
          <w:caps/>
          <w:sz w:val="24"/>
          <w:szCs w:val="24"/>
        </w:rPr>
        <w:t xml:space="preserve">   </w:t>
      </w:r>
    </w:p>
    <w:p w:rsidR="007E0282" w:rsidP="007E0282" w14:paraId="6E2314DD" w14:textId="7EAC4BEC">
      <w:pPr>
        <w:spacing w:after="0" w:line="240" w:lineRule="auto"/>
        <w:rPr>
          <w:rFonts w:ascii="Times New Roman" w:hAnsi="Times New Roman" w:cs="Times New Roman"/>
          <w:color w:val="auto"/>
          <w:sz w:val="24"/>
          <w:szCs w:val="24"/>
          <w:shd w:val="clear" w:color="auto" w:fill="auto"/>
        </w:rPr>
      </w:pPr>
    </w:p>
    <w:p w:rsidR="007E0282" w:rsidRPr="007E0282" w:rsidP="007E0282" w14:paraId="1EC48026" w14:textId="480C9262">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Westfield Century City shopping center is located at </w:t>
      </w:r>
      <w:r w:rsidRPr="007E0282">
        <w:rPr>
          <w:rFonts w:ascii="Times New Roman" w:hAnsi="Times New Roman" w:cs="Times New Roman"/>
          <w:sz w:val="24"/>
          <w:szCs w:val="24"/>
        </w:rPr>
        <w:t>10250 Santa Monica Blvd., Los Angeles, California</w:t>
      </w:r>
      <w:r>
        <w:rPr>
          <w:rFonts w:ascii="Times New Roman" w:hAnsi="Times New Roman" w:cs="Times New Roman"/>
          <w:sz w:val="24"/>
          <w:szCs w:val="24"/>
        </w:rPr>
        <w:t>, USA</w:t>
      </w:r>
      <w:r w:rsidR="004D2863">
        <w:rPr>
          <w:rFonts w:ascii="Times New Roman" w:hAnsi="Times New Roman" w:cs="Times New Roman"/>
          <w:sz w:val="24"/>
          <w:szCs w:val="24"/>
        </w:rPr>
        <w:t>.</w:t>
      </w:r>
      <w:r w:rsidR="002245AF">
        <w:rPr>
          <w:rFonts w:ascii="Times New Roman" w:hAnsi="Times New Roman" w:cs="Times New Roman"/>
          <w:sz w:val="24"/>
          <w:szCs w:val="24"/>
        </w:rPr>
        <w:t>, i</w:t>
      </w:r>
      <w:r w:rsidR="004D2863">
        <w:rPr>
          <w:rFonts w:ascii="Times New Roman" w:hAnsi="Times New Roman" w:cs="Times New Roman"/>
          <w:sz w:val="24"/>
          <w:szCs w:val="24"/>
        </w:rPr>
        <w:t>n the neighborhood of Beverly Hills, Westwood, Santa Monica, and Hollywood</w:t>
      </w:r>
      <w:r w:rsidRPr="007E0282">
        <w:rPr>
          <w:rFonts w:ascii="Times New Roman" w:hAnsi="Times New Roman" w:cs="Times New Roman"/>
          <w:sz w:val="24"/>
          <w:szCs w:val="24"/>
        </w:rPr>
        <w:t>.</w:t>
      </w:r>
      <w:r>
        <w:rPr>
          <w:rFonts w:ascii="Times New Roman" w:hAnsi="Times New Roman" w:cs="Times New Roman"/>
          <w:sz w:val="24"/>
          <w:szCs w:val="24"/>
        </w:rPr>
        <w:t xml:space="preserve">  </w:t>
      </w:r>
      <w:r w:rsidRPr="004D2863">
        <w:rPr>
          <w:rFonts w:ascii="Times New Roman" w:hAnsi="Times New Roman" w:cs="Times New Roman"/>
          <w:bCs/>
          <w:iCs/>
          <w:sz w:val="24"/>
          <w:szCs w:val="24"/>
        </w:rPr>
        <w:t>Westfield</w:t>
      </w:r>
      <w:r w:rsidRPr="007E0282">
        <w:rPr>
          <w:rFonts w:ascii="Times New Roman" w:hAnsi="Times New Roman" w:cs="Times New Roman"/>
          <w:sz w:val="24"/>
          <w:szCs w:val="24"/>
        </w:rPr>
        <w:t xml:space="preserve"> </w:t>
      </w:r>
      <w:r w:rsidR="004D2863">
        <w:rPr>
          <w:rFonts w:ascii="Times New Roman" w:hAnsi="Times New Roman" w:cs="Times New Roman"/>
          <w:sz w:val="24"/>
          <w:szCs w:val="24"/>
        </w:rPr>
        <w:t xml:space="preserve">Century City </w:t>
      </w:r>
      <w:r w:rsidRPr="007E0282">
        <w:rPr>
          <w:rFonts w:ascii="Times New Roman" w:hAnsi="Times New Roman" w:cs="Times New Roman"/>
          <w:sz w:val="24"/>
          <w:szCs w:val="24"/>
        </w:rPr>
        <w:t>is an open-air, a 1.2 million square foot (111,484m</w:t>
      </w:r>
      <w:r w:rsidRPr="007E0282">
        <w:rPr>
          <w:rFonts w:ascii="Times New Roman" w:hAnsi="Times New Roman" w:cs="Times New Roman"/>
          <w:sz w:val="24"/>
          <w:szCs w:val="24"/>
          <w:vertAlign w:val="superscript"/>
        </w:rPr>
        <w:t>2</w:t>
      </w:r>
      <w:r w:rsidRPr="007E0282">
        <w:rPr>
          <w:rFonts w:ascii="Times New Roman" w:hAnsi="Times New Roman" w:cs="Times New Roman"/>
          <w:sz w:val="24"/>
          <w:szCs w:val="24"/>
        </w:rPr>
        <w:t xml:space="preserve">) </w:t>
      </w:r>
      <w:r w:rsidRPr="007E0282">
        <w:rPr>
          <w:rFonts w:ascii="Times New Roman" w:hAnsi="Times New Roman" w:cs="Times New Roman"/>
          <w:sz w:val="24"/>
          <w:szCs w:val="24"/>
        </w:rPr>
        <w:t xml:space="preserve">shopping center with approximately 230 stores on three floors, including major luxury and international brands, approximately 50 restaurants (including Mario Batali’s Eataly), Nordstrom’s, Macy’s and Bloomingdales department stores, a 15-cinema AMC multiplex (with IMAX), an Equinox fitness club, and 4,700 parking spaces.  It recently completed a $1 billion upgrade.  More information about the center is available at </w:t>
      </w:r>
      <w:r w:rsidRPr="007E0282">
        <w:rPr>
          <w:rStyle w:val="DefaultParagraphFont"/>
          <w:rFonts w:ascii="Times New Roman" w:hAnsi="Times New Roman" w:cs="Times New Roman"/>
          <w:color w:val="auto"/>
          <w:sz w:val="24"/>
          <w:szCs w:val="24"/>
          <w:u w:val="none"/>
        </w:rPr>
        <w:t>www.Westfield.com/centurycity</w:t>
      </w:r>
      <w:r w:rsidRPr="007E0282">
        <w:rPr>
          <w:rFonts w:ascii="Times New Roman" w:hAnsi="Times New Roman" w:cs="Times New Roman"/>
          <w:sz w:val="24"/>
          <w:szCs w:val="24"/>
        </w:rPr>
        <w:t>.</w:t>
      </w:r>
    </w:p>
    <w:p w:rsidR="007E0282" w:rsidRPr="007E0282" w:rsidP="007E0282" w14:paraId="7374EF8B"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68169B1C"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Marketing statistics from Westfield Century City include:</w:t>
      </w:r>
    </w:p>
    <w:p w:rsidR="007E0282" w:rsidRPr="007E0282" w:rsidP="007E0282" w14:paraId="46496580"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08C7C1A9"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Annual visitors: 18 million persons</w:t>
      </w:r>
    </w:p>
    <w:p w:rsidR="007E0282" w:rsidRPr="007E0282" w:rsidP="007E0282" w14:paraId="725D21EB"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Weekend visitors: 65,000 each day (6,000 per hour)</w:t>
      </w:r>
    </w:p>
    <w:p w:rsidR="007E0282" w:rsidRPr="007E0282" w:rsidP="007E0282" w14:paraId="79EB370B"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46% of visitors come to the center once per week or more</w:t>
      </w:r>
    </w:p>
    <w:p w:rsidR="007E0282" w:rsidRPr="007E0282" w:rsidP="007E0282" w14:paraId="4FAB98CE"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60% are women, 40% are men</w:t>
      </w:r>
    </w:p>
    <w:p w:rsidR="007E0282" w:rsidRPr="007E0282" w:rsidP="007E0282" w14:paraId="051201C3"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Average household income: $153,290</w:t>
      </w:r>
    </w:p>
    <w:p w:rsidR="007E0282" w:rsidRPr="007E0282" w:rsidP="007E0282" w14:paraId="1EDA5109"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Average consumer age: 38.5 years</w:t>
      </w:r>
    </w:p>
    <w:p w:rsidR="007E0282" w:rsidRPr="007E0282" w:rsidP="007E0282" w14:paraId="38638CC7"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Average number of visits: 4 per month</w:t>
      </w:r>
    </w:p>
    <w:p w:rsidR="007E0282" w:rsidRPr="007E0282" w:rsidP="007E0282" w14:paraId="5E1C8535" w14:textId="77777777">
      <w:pPr>
        <w:spacing w:after="0" w:line="240" w:lineRule="auto"/>
        <w:ind w:left="72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Average time in the center: 93 minutes</w:t>
      </w:r>
    </w:p>
    <w:p w:rsidR="007E0282" w:rsidRPr="007E0282" w:rsidP="007E0282" w14:paraId="072F3712"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396067D6"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 xml:space="preserve">Westfield Century City has 2.5 times more visitors than Disneyland per month.   It has become a destination for visitors to Los Angeles.  </w:t>
      </w:r>
    </w:p>
    <w:p w:rsidR="007E0282" w:rsidRPr="007E0282" w:rsidP="007E0282" w14:paraId="427C3C5B" w14:textId="3525F5B0">
      <w:pPr>
        <w:spacing w:after="0" w:line="240" w:lineRule="auto"/>
        <w:rPr>
          <w:rFonts w:ascii="Times New Roman" w:hAnsi="Times New Roman" w:cs="Times New Roman"/>
          <w:color w:val="auto"/>
          <w:sz w:val="24"/>
          <w:szCs w:val="24"/>
          <w:shd w:val="clear" w:color="auto" w:fill="auto"/>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177165</wp:posOffset>
            </wp:positionV>
            <wp:extent cx="2286000" cy="3333750"/>
            <wp:effectExtent l="0" t="0" r="0" b="0"/>
            <wp:wrapTight wrapText="bothSides">
              <wp:wrapPolygon>
                <wp:start x="0" y="0"/>
                <wp:lineTo x="0" y="21477"/>
                <wp:lineTo x="21420" y="21477"/>
                <wp:lineTo x="21420" y="0"/>
                <wp:lineTo x="0" y="0"/>
              </wp:wrapPolygon>
            </wp:wrapTight>
            <wp:docPr id="443686325" name="Picture 1"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86000" cy="3333750"/>
                    </a:xfrm>
                    <a:prstGeom prst="rect">
                      <a:avLst/>
                    </a:prstGeom>
                  </pic:spPr>
                </pic:pic>
              </a:graphicData>
            </a:graphic>
            <wp14:sizeRelH relativeFrom="margin">
              <wp14:pctWidth>0</wp14:pctWidth>
            </wp14:sizeRelH>
            <wp14:sizeRelV relativeFrom="margin">
              <wp14:pctHeight>0</wp14:pctHeight>
            </wp14:sizeRelV>
          </wp:anchor>
        </w:drawing>
      </w:r>
    </w:p>
    <w:p w:rsidR="007E0282" w:rsidP="007E0282" w14:paraId="1C2223ED" w14:textId="1E3AE797">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event </w:t>
      </w:r>
      <w:r w:rsidRPr="007E0282">
        <w:rPr>
          <w:rFonts w:ascii="Times New Roman" w:hAnsi="Times New Roman" w:cs="Times New Roman"/>
          <w:sz w:val="24"/>
          <w:szCs w:val="24"/>
        </w:rPr>
        <w:t xml:space="preserve">will take place in the </w:t>
      </w:r>
      <w:r w:rsidRPr="004D2863">
        <w:rPr>
          <w:rFonts w:ascii="Times New Roman" w:hAnsi="Times New Roman" w:cs="Times New Roman"/>
          <w:b/>
          <w:bCs/>
          <w:i/>
          <w:iCs/>
          <w:sz w:val="24"/>
          <w:szCs w:val="24"/>
        </w:rPr>
        <w:t>Atrium</w:t>
      </w:r>
      <w:r w:rsidRPr="007E0282">
        <w:rPr>
          <w:rFonts w:ascii="Times New Roman" w:hAnsi="Times New Roman" w:cs="Times New Roman"/>
          <w:sz w:val="24"/>
          <w:szCs w:val="24"/>
        </w:rPr>
        <w:t xml:space="preserve"> area at Westfield.  </w:t>
      </w:r>
      <w:r w:rsidRPr="004D2863">
        <w:rPr>
          <w:rFonts w:ascii="Times New Roman" w:hAnsi="Times New Roman" w:cs="Times New Roman"/>
          <w:bCs/>
          <w:iCs/>
          <w:sz w:val="24"/>
          <w:szCs w:val="24"/>
        </w:rPr>
        <w:t>The Atrium</w:t>
      </w:r>
      <w:r w:rsidRPr="007E0282">
        <w:rPr>
          <w:rFonts w:ascii="Times New Roman" w:hAnsi="Times New Roman" w:cs="Times New Roman"/>
          <w:sz w:val="24"/>
          <w:szCs w:val="24"/>
        </w:rPr>
        <w:t xml:space="preserve"> is a large open space (8,688 square feet (807m</w:t>
      </w:r>
      <w:r w:rsidRPr="007E0282">
        <w:rPr>
          <w:rFonts w:ascii="Times New Roman" w:hAnsi="Times New Roman" w:cs="Times New Roman"/>
          <w:sz w:val="24"/>
          <w:szCs w:val="24"/>
          <w:vertAlign w:val="superscript"/>
        </w:rPr>
        <w:t>2</w:t>
      </w:r>
      <w:r w:rsidRPr="007E0282">
        <w:rPr>
          <w:rFonts w:ascii="Times New Roman" w:hAnsi="Times New Roman" w:cs="Times New Roman"/>
          <w:sz w:val="24"/>
          <w:szCs w:val="24"/>
        </w:rPr>
        <w:t>)) in the center of the main floor at Westfield</w:t>
      </w:r>
      <w:r>
        <w:rPr>
          <w:rFonts w:ascii="Times New Roman" w:hAnsi="Times New Roman" w:cs="Times New Roman"/>
          <w:sz w:val="24"/>
          <w:szCs w:val="24"/>
        </w:rPr>
        <w:t xml:space="preserve"> Century City</w:t>
      </w:r>
      <w:r w:rsidRPr="007E0282">
        <w:rPr>
          <w:rFonts w:ascii="Times New Roman" w:hAnsi="Times New Roman" w:cs="Times New Roman"/>
          <w:sz w:val="24"/>
          <w:szCs w:val="24"/>
        </w:rPr>
        <w:t>, with room for 1,000 persons (standing) under the shade of an overhead trellis (43-feet (13.1 m) high), featuring a 16x9 foot (4.8m x 2.7m) video screen and audio/visual/lighting equipment that has been used to stage rock concerts as well as other events.  The space gives flexibility to design the layout of the event.</w:t>
      </w:r>
    </w:p>
    <w:p w:rsidR="004D2863" w:rsidP="007E0282" w14:paraId="14675C23" w14:textId="5C4669BA">
      <w:pPr>
        <w:spacing w:after="0" w:line="240" w:lineRule="auto"/>
        <w:rPr>
          <w:rFonts w:ascii="Times New Roman" w:hAnsi="Times New Roman" w:cs="Times New Roman"/>
          <w:color w:val="auto"/>
          <w:sz w:val="24"/>
          <w:szCs w:val="24"/>
          <w:shd w:val="clear" w:color="auto" w:fill="auto"/>
        </w:rPr>
      </w:pPr>
    </w:p>
    <w:p w:rsidR="007E0282" w:rsidP="007E0282" w14:paraId="4DD70D0F" w14:textId="19ED95B1">
      <w:pPr>
        <w:spacing w:after="0" w:line="240" w:lineRule="auto"/>
        <w:rPr>
          <w:rFonts w:ascii="Times New Roman" w:hAnsi="Times New Roman" w:cs="Times New Roman"/>
          <w:b/>
          <w:bCs/>
          <w:caps/>
          <w:color w:val="auto"/>
          <w:sz w:val="24"/>
          <w:szCs w:val="24"/>
          <w:shd w:val="clear" w:color="auto" w:fill="auto"/>
        </w:rPr>
      </w:pPr>
      <w:r w:rsidRPr="0083606D">
        <w:rPr>
          <w:rFonts w:ascii="Times New Roman" w:hAnsi="Times New Roman" w:cs="Times New Roman"/>
          <w:b/>
          <w:bCs/>
          <w:caps/>
          <w:sz w:val="24"/>
          <w:szCs w:val="24"/>
          <w:u w:val="single"/>
        </w:rPr>
        <w:t>Event Flow</w:t>
      </w:r>
      <w:r w:rsidRPr="0083606D" w:rsidR="0083606D">
        <w:rPr>
          <w:rFonts w:ascii="Times New Roman" w:hAnsi="Times New Roman" w:cs="Times New Roman"/>
          <w:b/>
          <w:bCs/>
          <w:caps/>
          <w:sz w:val="24"/>
          <w:szCs w:val="24"/>
          <w:u w:val="single"/>
        </w:rPr>
        <w:t xml:space="preserve">, </w:t>
      </w:r>
      <w:r w:rsidRPr="0083606D">
        <w:rPr>
          <w:rFonts w:ascii="Times New Roman" w:hAnsi="Times New Roman" w:cs="Times New Roman"/>
          <w:b/>
          <w:bCs/>
          <w:caps/>
          <w:sz w:val="24"/>
          <w:szCs w:val="24"/>
          <w:u w:val="single"/>
        </w:rPr>
        <w:t>Space Layout</w:t>
      </w:r>
      <w:r w:rsidRPr="00E64BBD" w:rsidR="00E64BBD">
        <w:rPr>
          <w:rFonts w:ascii="Times New Roman" w:hAnsi="Times New Roman" w:cs="Times New Roman"/>
          <w:b/>
          <w:bCs/>
          <w:caps/>
          <w:sz w:val="24"/>
          <w:szCs w:val="24"/>
        </w:rPr>
        <w:t xml:space="preserve"> </w:t>
      </w:r>
    </w:p>
    <w:p w:rsidR="005E6080" w:rsidRPr="007E0282" w:rsidP="007E0282" w14:paraId="4A947227" w14:textId="77777777">
      <w:pPr>
        <w:spacing w:after="0" w:line="240" w:lineRule="auto"/>
        <w:rPr>
          <w:rFonts w:ascii="Times New Roman" w:hAnsi="Times New Roman" w:cs="Times New Roman"/>
          <w:color w:val="auto"/>
          <w:sz w:val="24"/>
          <w:szCs w:val="24"/>
          <w:shd w:val="clear" w:color="auto" w:fill="auto"/>
        </w:rPr>
      </w:pPr>
    </w:p>
    <w:p w:rsidR="00E64BBD" w:rsidP="007E0282" w14:paraId="768CFF4C" w14:textId="35528DE9">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At this time the event flow and space design are still under development</w:t>
      </w:r>
      <w:r w:rsidR="005E6080">
        <w:rPr>
          <w:rFonts w:ascii="Times New Roman" w:hAnsi="Times New Roman" w:cs="Times New Roman"/>
          <w:sz w:val="24"/>
          <w:szCs w:val="24"/>
        </w:rPr>
        <w:t xml:space="preserve">.  More details will be posted at this site as these are developed.  In the meantime, below is a general outline of the event. </w:t>
      </w:r>
    </w:p>
    <w:p w:rsidR="00E64BBD" w:rsidP="007E0282" w14:paraId="7DD400C6" w14:textId="77777777">
      <w:pPr>
        <w:spacing w:after="0" w:line="240" w:lineRule="auto"/>
        <w:rPr>
          <w:rFonts w:ascii="Times New Roman" w:hAnsi="Times New Roman" w:cs="Times New Roman"/>
          <w:color w:val="auto"/>
          <w:sz w:val="24"/>
          <w:szCs w:val="24"/>
          <w:shd w:val="clear" w:color="auto" w:fill="auto"/>
        </w:rPr>
      </w:pPr>
    </w:p>
    <w:p w:rsidR="005E6080" w:rsidP="007E0282" w14:paraId="551C1891" w14:textId="77777777">
      <w:pPr>
        <w:spacing w:after="0" w:line="240" w:lineRule="auto"/>
        <w:rPr>
          <w:rFonts w:ascii="Times New Roman" w:hAnsi="Times New Roman" w:cs="Times New Roman"/>
          <w:color w:val="auto"/>
          <w:sz w:val="24"/>
          <w:szCs w:val="24"/>
          <w:shd w:val="clear" w:color="auto" w:fill="auto"/>
        </w:rPr>
      </w:pPr>
      <w:r w:rsidRPr="00400DFA">
        <w:rPr>
          <w:rFonts w:ascii="Times New Roman" w:hAnsi="Times New Roman" w:cs="Times New Roman"/>
          <w:sz w:val="24"/>
          <w:szCs w:val="24"/>
        </w:rPr>
        <w:t xml:space="preserve">The Westfield Century City shopping center </w:t>
      </w:r>
      <w:r w:rsidRPr="00400DFA" w:rsidR="007E0282">
        <w:rPr>
          <w:rFonts w:ascii="Times New Roman" w:hAnsi="Times New Roman" w:cs="Times New Roman"/>
          <w:sz w:val="24"/>
          <w:szCs w:val="24"/>
        </w:rPr>
        <w:t>open</w:t>
      </w:r>
      <w:r w:rsidRPr="00400DFA">
        <w:rPr>
          <w:rFonts w:ascii="Times New Roman" w:hAnsi="Times New Roman" w:cs="Times New Roman"/>
          <w:sz w:val="24"/>
          <w:szCs w:val="24"/>
        </w:rPr>
        <w:t>s</w:t>
      </w:r>
      <w:r w:rsidRPr="00400DFA" w:rsidR="007E0282">
        <w:rPr>
          <w:rFonts w:ascii="Times New Roman" w:hAnsi="Times New Roman" w:cs="Times New Roman"/>
          <w:sz w:val="24"/>
          <w:szCs w:val="24"/>
        </w:rPr>
        <w:t xml:space="preserve"> to the public at 1</w:t>
      </w:r>
      <w:r w:rsidRPr="00400DFA">
        <w:rPr>
          <w:rFonts w:ascii="Times New Roman" w:hAnsi="Times New Roman" w:cs="Times New Roman"/>
          <w:sz w:val="24"/>
          <w:szCs w:val="24"/>
        </w:rPr>
        <w:t>0</w:t>
      </w:r>
      <w:r w:rsidRPr="00400DFA" w:rsidR="007E0282">
        <w:rPr>
          <w:rFonts w:ascii="Times New Roman" w:hAnsi="Times New Roman" w:cs="Times New Roman"/>
          <w:sz w:val="24"/>
          <w:szCs w:val="24"/>
        </w:rPr>
        <w:t xml:space="preserve">:00 a.m. </w:t>
      </w:r>
      <w:r w:rsidRPr="00400DFA">
        <w:rPr>
          <w:rFonts w:ascii="Times New Roman" w:hAnsi="Times New Roman" w:cs="Times New Roman"/>
          <w:sz w:val="24"/>
          <w:szCs w:val="24"/>
        </w:rPr>
        <w:t xml:space="preserve">on Saturday.  </w:t>
      </w:r>
      <w:r>
        <w:rPr>
          <w:rFonts w:ascii="Times New Roman" w:hAnsi="Times New Roman" w:cs="Times New Roman"/>
          <w:sz w:val="24"/>
          <w:szCs w:val="24"/>
        </w:rPr>
        <w:t>Exhibitors can arrive earlier to set up their booths.  The exact schedule for individual exhibitors to arrive at the center on the day of the event to set up their booths will be provided separately.</w:t>
      </w:r>
    </w:p>
    <w:p w:rsidR="005E6080" w:rsidP="007E0282" w14:paraId="107520E1" w14:textId="273254A9">
      <w:pPr>
        <w:spacing w:after="0" w:line="240" w:lineRule="auto"/>
        <w:rPr>
          <w:rFonts w:ascii="Times New Roman" w:hAnsi="Times New Roman" w:cs="Times New Roman"/>
          <w:color w:val="auto"/>
          <w:sz w:val="24"/>
          <w:szCs w:val="24"/>
          <w:shd w:val="clear" w:color="auto" w:fill="auto"/>
        </w:rPr>
      </w:pPr>
    </w:p>
    <w:p w:rsidR="00E41A64" w:rsidRPr="00E41A64" w:rsidP="007E0282" w14:paraId="50E6968F" w14:textId="35516A50">
      <w:pPr>
        <w:spacing w:after="0" w:line="240" w:lineRule="auto"/>
        <w:rPr>
          <w:rFonts w:ascii="Times New Roman" w:hAnsi="Times New Roman" w:cs="Times New Roman"/>
          <w:color w:val="auto"/>
          <w:sz w:val="24"/>
          <w:szCs w:val="24"/>
          <w:u w:val="single"/>
          <w:shd w:val="clear" w:color="auto" w:fill="auto"/>
        </w:rPr>
      </w:pPr>
      <w:r w:rsidRPr="00E41A64">
        <w:rPr>
          <w:rFonts w:ascii="Times New Roman" w:hAnsi="Times New Roman" w:cs="Times New Roman"/>
          <w:sz w:val="24"/>
          <w:szCs w:val="24"/>
          <w:u w:val="single"/>
        </w:rPr>
        <w:t>Event Outline</w:t>
      </w:r>
    </w:p>
    <w:p w:rsidR="00E41A64" w:rsidP="007E0282" w14:paraId="39A7BFE8" w14:textId="77777777">
      <w:pPr>
        <w:spacing w:after="0" w:line="240" w:lineRule="auto"/>
        <w:rPr>
          <w:rFonts w:ascii="Times New Roman" w:hAnsi="Times New Roman" w:cs="Times New Roman"/>
          <w:color w:val="auto"/>
          <w:sz w:val="24"/>
          <w:szCs w:val="24"/>
          <w:shd w:val="clear" w:color="auto" w:fill="auto"/>
        </w:rPr>
      </w:pPr>
    </w:p>
    <w:p w:rsidR="007E0282" w:rsidP="007E0282" w14:paraId="7007DEA7" w14:textId="1ED6B83F">
      <w:pPr>
        <w:spacing w:after="0" w:line="240" w:lineRule="auto"/>
        <w:rPr>
          <w:rFonts w:ascii="Times New Roman" w:hAnsi="Times New Roman" w:cs="Times New Roman"/>
          <w:color w:val="auto"/>
          <w:sz w:val="24"/>
          <w:szCs w:val="24"/>
          <w:shd w:val="clear" w:color="auto" w:fill="auto"/>
        </w:rPr>
      </w:pPr>
      <w:r w:rsidRPr="00400DFA">
        <w:rPr>
          <w:rFonts w:ascii="Times New Roman" w:hAnsi="Times New Roman" w:cs="Times New Roman"/>
          <w:sz w:val="24"/>
          <w:szCs w:val="24"/>
        </w:rPr>
        <w:t xml:space="preserve">The Nagoya Day event will </w:t>
      </w:r>
      <w:r w:rsidR="005E6080">
        <w:rPr>
          <w:rFonts w:ascii="Times New Roman" w:hAnsi="Times New Roman" w:cs="Times New Roman"/>
          <w:sz w:val="24"/>
          <w:szCs w:val="24"/>
        </w:rPr>
        <w:t xml:space="preserve">also </w:t>
      </w:r>
      <w:r w:rsidRPr="00400DFA">
        <w:rPr>
          <w:rFonts w:ascii="Times New Roman" w:hAnsi="Times New Roman" w:cs="Times New Roman"/>
          <w:sz w:val="24"/>
          <w:szCs w:val="24"/>
        </w:rPr>
        <w:t xml:space="preserve">open at </w:t>
      </w:r>
      <w:r w:rsidR="005E6080">
        <w:rPr>
          <w:rFonts w:ascii="Times New Roman" w:hAnsi="Times New Roman" w:cs="Times New Roman"/>
          <w:sz w:val="24"/>
          <w:szCs w:val="24"/>
        </w:rPr>
        <w:t xml:space="preserve">10:00 a.m. </w:t>
      </w:r>
      <w:r w:rsidRPr="00400DFA">
        <w:rPr>
          <w:rFonts w:ascii="Times New Roman" w:hAnsi="Times New Roman" w:cs="Times New Roman"/>
          <w:sz w:val="24"/>
          <w:szCs w:val="24"/>
        </w:rPr>
        <w:t xml:space="preserve">for the general public to </w:t>
      </w:r>
      <w:r w:rsidR="005E6080">
        <w:rPr>
          <w:rFonts w:ascii="Times New Roman" w:hAnsi="Times New Roman" w:cs="Times New Roman"/>
          <w:sz w:val="24"/>
          <w:szCs w:val="24"/>
        </w:rPr>
        <w:t xml:space="preserve">explore </w:t>
      </w:r>
      <w:r w:rsidRPr="00400DFA">
        <w:rPr>
          <w:rFonts w:ascii="Times New Roman" w:hAnsi="Times New Roman" w:cs="Times New Roman"/>
          <w:sz w:val="24"/>
          <w:szCs w:val="24"/>
        </w:rPr>
        <w:t xml:space="preserve">exhibitor booths.  The official opening ceremony will take place around 11:00 a.m. </w:t>
      </w:r>
      <w:r w:rsidR="005E6080">
        <w:rPr>
          <w:rFonts w:ascii="Times New Roman" w:hAnsi="Times New Roman" w:cs="Times New Roman"/>
          <w:sz w:val="24"/>
          <w:szCs w:val="24"/>
        </w:rPr>
        <w:t xml:space="preserve">as more shoppers and visitors arrive at the center.  </w:t>
      </w:r>
      <w:r w:rsidRPr="00400DFA">
        <w:rPr>
          <w:rFonts w:ascii="Times New Roman" w:hAnsi="Times New Roman" w:cs="Times New Roman"/>
          <w:sz w:val="24"/>
          <w:szCs w:val="24"/>
        </w:rPr>
        <w:t xml:space="preserve">The ceremony will </w:t>
      </w:r>
      <w:r w:rsidR="005E6080">
        <w:rPr>
          <w:rFonts w:ascii="Times New Roman" w:hAnsi="Times New Roman" w:cs="Times New Roman"/>
          <w:sz w:val="24"/>
          <w:szCs w:val="24"/>
        </w:rPr>
        <w:t xml:space="preserve">start with </w:t>
      </w:r>
      <w:r w:rsidRPr="00400DFA">
        <w:rPr>
          <w:rFonts w:ascii="Times New Roman" w:hAnsi="Times New Roman" w:cs="Times New Roman"/>
          <w:sz w:val="24"/>
          <w:szCs w:val="24"/>
        </w:rPr>
        <w:t xml:space="preserve">a performance by a Taiko </w:t>
      </w:r>
      <w:r w:rsidR="004D2863">
        <w:rPr>
          <w:rFonts w:ascii="Times New Roman" w:hAnsi="Times New Roman" w:cs="Times New Roman"/>
          <w:sz w:val="24"/>
          <w:szCs w:val="24"/>
        </w:rPr>
        <w:t>d</w:t>
      </w:r>
      <w:r w:rsidRPr="00400DFA">
        <w:rPr>
          <w:rFonts w:ascii="Times New Roman" w:hAnsi="Times New Roman" w:cs="Times New Roman"/>
          <w:sz w:val="24"/>
          <w:szCs w:val="24"/>
        </w:rPr>
        <w:t>rum group to attract attention and include remarks by Los Angeles and Nagoya dignitaries</w:t>
      </w:r>
      <w:r>
        <w:rPr>
          <w:rFonts w:ascii="Times New Roman" w:hAnsi="Times New Roman" w:cs="Times New Roman"/>
          <w:sz w:val="24"/>
          <w:szCs w:val="24"/>
        </w:rPr>
        <w:t>, including Mayor Kawamura</w:t>
      </w:r>
      <w:r w:rsidR="004D2863">
        <w:rPr>
          <w:rFonts w:ascii="Times New Roman" w:hAnsi="Times New Roman" w:cs="Times New Roman"/>
          <w:sz w:val="24"/>
          <w:szCs w:val="24"/>
        </w:rPr>
        <w:t xml:space="preserve"> of Nagoya</w:t>
      </w:r>
      <w:r w:rsidRPr="00400DFA">
        <w:rPr>
          <w:rFonts w:ascii="Times New Roman" w:hAnsi="Times New Roman" w:cs="Times New Roman"/>
          <w:sz w:val="24"/>
          <w:szCs w:val="24"/>
        </w:rPr>
        <w:t xml:space="preserve">.  Following the official opening, there will </w:t>
      </w:r>
      <w:r w:rsidRPr="00400DFA">
        <w:rPr>
          <w:rFonts w:ascii="Times New Roman" w:hAnsi="Times New Roman" w:cs="Times New Roman"/>
          <w:sz w:val="24"/>
          <w:szCs w:val="24"/>
        </w:rPr>
        <w:t xml:space="preserve">live performances on stage, video screenings, displays, and sponsor and exhibitor booths open to the public with no charge.  </w:t>
      </w:r>
      <w:r w:rsidR="005E6080">
        <w:rPr>
          <w:rFonts w:ascii="Times New Roman" w:hAnsi="Times New Roman" w:cs="Times New Roman"/>
          <w:sz w:val="24"/>
          <w:szCs w:val="24"/>
        </w:rPr>
        <w:t xml:space="preserve">The event </w:t>
      </w:r>
      <w:r w:rsidRPr="00400DFA">
        <w:rPr>
          <w:rFonts w:ascii="Times New Roman" w:hAnsi="Times New Roman" w:cs="Times New Roman"/>
          <w:sz w:val="24"/>
          <w:szCs w:val="24"/>
        </w:rPr>
        <w:t xml:space="preserve">will conclude at </w:t>
      </w:r>
      <w:r w:rsidRPr="00400DFA">
        <w:rPr>
          <w:rFonts w:ascii="Times New Roman" w:hAnsi="Times New Roman" w:cs="Times New Roman"/>
          <w:sz w:val="24"/>
          <w:szCs w:val="24"/>
        </w:rPr>
        <w:t>6</w:t>
      </w:r>
      <w:r w:rsidRPr="00400DFA">
        <w:rPr>
          <w:rFonts w:ascii="Times New Roman" w:hAnsi="Times New Roman" w:cs="Times New Roman"/>
          <w:sz w:val="24"/>
          <w:szCs w:val="24"/>
        </w:rPr>
        <w:t>:00 p.m</w:t>
      </w:r>
      <w:r w:rsidRPr="00FC32F5">
        <w:rPr>
          <w:rFonts w:ascii="Times New Roman" w:hAnsi="Times New Roman" w:cs="Times New Roman"/>
          <w:b/>
          <w:bCs/>
          <w:color w:val="FF0000"/>
          <w:sz w:val="24"/>
          <w:szCs w:val="24"/>
        </w:rPr>
        <w:t>.</w:t>
      </w:r>
      <w:r w:rsidRPr="00FC32F5">
        <w:rPr>
          <w:rFonts w:ascii="Times New Roman" w:hAnsi="Times New Roman" w:cs="Times New Roman"/>
          <w:color w:val="FF0000"/>
          <w:sz w:val="24"/>
          <w:szCs w:val="24"/>
        </w:rPr>
        <w:t xml:space="preserve">  </w:t>
      </w:r>
      <w:r w:rsidRPr="007E0282">
        <w:rPr>
          <w:rFonts w:ascii="Times New Roman" w:hAnsi="Times New Roman" w:cs="Times New Roman"/>
          <w:sz w:val="24"/>
          <w:szCs w:val="24"/>
        </w:rPr>
        <w:t xml:space="preserve">In addition to the large overhead 16x9 video screen, other LED screens (up to </w:t>
      </w:r>
      <w:r>
        <w:rPr>
          <w:rFonts w:ascii="Times New Roman" w:hAnsi="Times New Roman" w:cs="Times New Roman"/>
          <w:sz w:val="24"/>
          <w:szCs w:val="24"/>
        </w:rPr>
        <w:t>5</w:t>
      </w:r>
      <w:r w:rsidRPr="007E0282">
        <w:rPr>
          <w:rFonts w:ascii="Times New Roman" w:hAnsi="Times New Roman" w:cs="Times New Roman"/>
          <w:sz w:val="24"/>
          <w:szCs w:val="24"/>
        </w:rPr>
        <w:t xml:space="preserve">) will be set up throughout the space to play promotional videos.  The space will be decorated with </w:t>
      </w:r>
      <w:r w:rsidR="004D2863">
        <w:rPr>
          <w:rFonts w:ascii="Times New Roman" w:hAnsi="Times New Roman" w:cs="Times New Roman"/>
          <w:sz w:val="24"/>
          <w:szCs w:val="24"/>
        </w:rPr>
        <w:t>displays, video screens</w:t>
      </w:r>
      <w:r w:rsidRPr="007E0282">
        <w:rPr>
          <w:rFonts w:ascii="Times New Roman" w:hAnsi="Times New Roman" w:cs="Times New Roman"/>
          <w:sz w:val="24"/>
          <w:szCs w:val="24"/>
        </w:rPr>
        <w:t>, backdrops for “selfie” photos, and more.</w:t>
      </w:r>
      <w:r w:rsidR="002245AF">
        <w:rPr>
          <w:rFonts w:ascii="Times New Roman" w:hAnsi="Times New Roman" w:cs="Times New Roman"/>
          <w:sz w:val="24"/>
          <w:szCs w:val="24"/>
        </w:rPr>
        <w:t xml:space="preserve">  There will be sections devoted to traditional Japanese culture, such as the tea ceremony, children dressing in kimono, origami, and Japanese calligraphy.</w:t>
      </w:r>
    </w:p>
    <w:p w:rsidR="005E6080" w:rsidP="007E0282" w14:paraId="63A599BD" w14:textId="0F684DAA">
      <w:pPr>
        <w:spacing w:after="0" w:line="240" w:lineRule="auto"/>
        <w:rPr>
          <w:rFonts w:ascii="Times New Roman" w:hAnsi="Times New Roman" w:cs="Times New Roman"/>
          <w:color w:val="auto"/>
          <w:sz w:val="24"/>
          <w:szCs w:val="24"/>
          <w:shd w:val="clear" w:color="auto" w:fill="auto"/>
        </w:rPr>
      </w:pPr>
    </w:p>
    <w:p w:rsidR="00E41A64" w:rsidRPr="00E41A64" w:rsidP="007E0282" w14:paraId="2F783AFD" w14:textId="68FA9667">
      <w:pPr>
        <w:spacing w:after="0" w:line="240" w:lineRule="auto"/>
        <w:rPr>
          <w:rFonts w:ascii="Times New Roman" w:hAnsi="Times New Roman" w:cs="Times New Roman"/>
          <w:color w:val="auto"/>
          <w:sz w:val="24"/>
          <w:szCs w:val="24"/>
          <w:u w:val="single"/>
          <w:shd w:val="clear" w:color="auto" w:fill="auto"/>
        </w:rPr>
      </w:pPr>
      <w:r w:rsidRPr="00E41A64">
        <w:rPr>
          <w:rFonts w:ascii="Times New Roman" w:hAnsi="Times New Roman" w:cs="Times New Roman"/>
          <w:sz w:val="24"/>
          <w:szCs w:val="24"/>
          <w:u w:val="single"/>
        </w:rPr>
        <w:t xml:space="preserve">Space </w:t>
      </w:r>
      <w:r>
        <w:rPr>
          <w:rFonts w:ascii="Times New Roman" w:hAnsi="Times New Roman" w:cs="Times New Roman"/>
          <w:sz w:val="24"/>
          <w:szCs w:val="24"/>
          <w:u w:val="single"/>
        </w:rPr>
        <w:t>D</w:t>
      </w:r>
      <w:r w:rsidRPr="00E41A64">
        <w:rPr>
          <w:rFonts w:ascii="Times New Roman" w:hAnsi="Times New Roman" w:cs="Times New Roman"/>
          <w:sz w:val="24"/>
          <w:szCs w:val="24"/>
          <w:u w:val="single"/>
        </w:rPr>
        <w:t>esign</w:t>
      </w:r>
    </w:p>
    <w:p w:rsidR="00E41A64" w:rsidP="007E0282" w14:paraId="545971B2" w14:textId="77777777">
      <w:pPr>
        <w:spacing w:after="0" w:line="240" w:lineRule="auto"/>
        <w:rPr>
          <w:rFonts w:ascii="Times New Roman" w:hAnsi="Times New Roman" w:cs="Times New Roman"/>
          <w:color w:val="auto"/>
          <w:sz w:val="24"/>
          <w:szCs w:val="24"/>
          <w:shd w:val="clear" w:color="auto" w:fill="auto"/>
        </w:rPr>
      </w:pPr>
    </w:p>
    <w:p w:rsidR="005E6080" w:rsidP="007E0282" w14:paraId="3BEA796C" w14:textId="50865E50">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Westfield </w:t>
      </w:r>
      <w:r w:rsidR="00E41A64">
        <w:rPr>
          <w:rFonts w:ascii="Times New Roman" w:hAnsi="Times New Roman" w:cs="Times New Roman"/>
          <w:sz w:val="24"/>
          <w:szCs w:val="24"/>
        </w:rPr>
        <w:t xml:space="preserve">Century City </w:t>
      </w:r>
      <w:r>
        <w:rPr>
          <w:rFonts w:ascii="Times New Roman" w:hAnsi="Times New Roman" w:cs="Times New Roman"/>
          <w:sz w:val="24"/>
          <w:szCs w:val="24"/>
        </w:rPr>
        <w:t xml:space="preserve">has established </w:t>
      </w:r>
      <w:r w:rsidR="00E41A64">
        <w:rPr>
          <w:rFonts w:ascii="Times New Roman" w:hAnsi="Times New Roman" w:cs="Times New Roman"/>
          <w:sz w:val="24"/>
          <w:szCs w:val="24"/>
        </w:rPr>
        <w:t xml:space="preserve">design criteria </w:t>
      </w:r>
      <w:r>
        <w:rPr>
          <w:rFonts w:ascii="Times New Roman" w:hAnsi="Times New Roman" w:cs="Times New Roman"/>
          <w:sz w:val="24"/>
          <w:szCs w:val="24"/>
        </w:rPr>
        <w:t xml:space="preserve">for the appearance of events in the Atrium, including a </w:t>
      </w:r>
      <w:r w:rsidR="002245AF">
        <w:rPr>
          <w:rFonts w:ascii="Times New Roman" w:hAnsi="Times New Roman" w:cs="Times New Roman"/>
          <w:sz w:val="24"/>
          <w:szCs w:val="24"/>
        </w:rPr>
        <w:t xml:space="preserve">general </w:t>
      </w:r>
      <w:r>
        <w:rPr>
          <w:rFonts w:ascii="Times New Roman" w:hAnsi="Times New Roman" w:cs="Times New Roman"/>
          <w:sz w:val="24"/>
          <w:szCs w:val="24"/>
        </w:rPr>
        <w:t>requirement of a uniform appearance to create a</w:t>
      </w:r>
      <w:r w:rsidR="002245AF">
        <w:rPr>
          <w:rFonts w:ascii="Times New Roman" w:hAnsi="Times New Roman" w:cs="Times New Roman"/>
          <w:sz w:val="24"/>
          <w:szCs w:val="24"/>
        </w:rPr>
        <w:t xml:space="preserve">n integrated </w:t>
      </w:r>
      <w:r>
        <w:rPr>
          <w:rFonts w:ascii="Times New Roman" w:hAnsi="Times New Roman" w:cs="Times New Roman"/>
          <w:sz w:val="24"/>
          <w:szCs w:val="24"/>
        </w:rPr>
        <w:t xml:space="preserve">look.  The event planner is </w:t>
      </w:r>
      <w:r w:rsidR="00E41A64">
        <w:rPr>
          <w:rFonts w:ascii="Times New Roman" w:hAnsi="Times New Roman" w:cs="Times New Roman"/>
          <w:sz w:val="24"/>
          <w:szCs w:val="24"/>
        </w:rPr>
        <w:t xml:space="preserve">working with Westfield Century City to develop </w:t>
      </w:r>
      <w:r>
        <w:rPr>
          <w:rFonts w:ascii="Times New Roman" w:hAnsi="Times New Roman" w:cs="Times New Roman"/>
          <w:sz w:val="24"/>
          <w:szCs w:val="24"/>
        </w:rPr>
        <w:t xml:space="preserve">a design that will allow exhibitors to display company logos and trademarks as well as </w:t>
      </w:r>
      <w:r w:rsidR="00C50967">
        <w:rPr>
          <w:rFonts w:ascii="Times New Roman" w:hAnsi="Times New Roman" w:cs="Times New Roman"/>
          <w:sz w:val="24"/>
          <w:szCs w:val="24"/>
        </w:rPr>
        <w:t xml:space="preserve">display </w:t>
      </w:r>
      <w:r>
        <w:rPr>
          <w:rFonts w:ascii="Times New Roman" w:hAnsi="Times New Roman" w:cs="Times New Roman"/>
          <w:sz w:val="24"/>
          <w:szCs w:val="24"/>
        </w:rPr>
        <w:t xml:space="preserve">their products.  </w:t>
      </w:r>
      <w:r w:rsidR="00E41A64">
        <w:rPr>
          <w:rFonts w:ascii="Times New Roman" w:hAnsi="Times New Roman" w:cs="Times New Roman"/>
          <w:sz w:val="24"/>
          <w:szCs w:val="24"/>
        </w:rPr>
        <w:t xml:space="preserve">The event planner is preparing a “style manual” that will describe the types of displays that Westfield Century City permits.  For example, </w:t>
      </w:r>
      <w:r>
        <w:rPr>
          <w:rFonts w:ascii="Times New Roman" w:hAnsi="Times New Roman" w:cs="Times New Roman"/>
          <w:sz w:val="24"/>
          <w:szCs w:val="24"/>
        </w:rPr>
        <w:t>“</w:t>
      </w:r>
      <w:r w:rsidRPr="00E41A64" w:rsidR="00E41A64">
        <w:rPr>
          <w:rFonts w:ascii="Times New Roman" w:hAnsi="Times New Roman" w:cs="Times New Roman"/>
          <w:i/>
          <w:iCs/>
          <w:sz w:val="24"/>
          <w:szCs w:val="24"/>
        </w:rPr>
        <w:t>n</w:t>
      </w:r>
      <w:r w:rsidRPr="00E41A64">
        <w:rPr>
          <w:rFonts w:ascii="Times New Roman" w:hAnsi="Times New Roman" w:cs="Times New Roman"/>
          <w:i/>
          <w:iCs/>
          <w:sz w:val="24"/>
          <w:szCs w:val="24"/>
        </w:rPr>
        <w:t>obori</w:t>
      </w:r>
      <w:r>
        <w:rPr>
          <w:rFonts w:ascii="Times New Roman" w:hAnsi="Times New Roman" w:cs="Times New Roman"/>
          <w:sz w:val="24"/>
          <w:szCs w:val="24"/>
        </w:rPr>
        <w:t xml:space="preserve">” style </w:t>
      </w:r>
      <w:r w:rsidR="00E41A64">
        <w:rPr>
          <w:rFonts w:ascii="Times New Roman" w:hAnsi="Times New Roman" w:cs="Times New Roman"/>
          <w:sz w:val="24"/>
          <w:szCs w:val="24"/>
        </w:rPr>
        <w:t xml:space="preserve">flags </w:t>
      </w:r>
      <w:r>
        <w:rPr>
          <w:rFonts w:ascii="Times New Roman" w:hAnsi="Times New Roman" w:cs="Times New Roman"/>
          <w:sz w:val="24"/>
          <w:szCs w:val="24"/>
        </w:rPr>
        <w:t xml:space="preserve">and </w:t>
      </w:r>
      <w:r w:rsidR="00E41A64">
        <w:rPr>
          <w:rFonts w:ascii="Times New Roman" w:hAnsi="Times New Roman" w:cs="Times New Roman"/>
          <w:sz w:val="24"/>
          <w:szCs w:val="24"/>
        </w:rPr>
        <w:t xml:space="preserve">commercial </w:t>
      </w:r>
      <w:r w:rsidR="00C50967">
        <w:rPr>
          <w:rFonts w:ascii="Times New Roman" w:hAnsi="Times New Roman" w:cs="Times New Roman"/>
          <w:sz w:val="24"/>
          <w:szCs w:val="24"/>
        </w:rPr>
        <w:t xml:space="preserve">posters </w:t>
      </w:r>
      <w:r>
        <w:rPr>
          <w:rFonts w:ascii="Times New Roman" w:hAnsi="Times New Roman" w:cs="Times New Roman"/>
          <w:sz w:val="24"/>
          <w:szCs w:val="24"/>
        </w:rPr>
        <w:t>are not permitted,</w:t>
      </w:r>
      <w:r w:rsidR="00C50967">
        <w:rPr>
          <w:rFonts w:ascii="Times New Roman" w:hAnsi="Times New Roman" w:cs="Times New Roman"/>
          <w:sz w:val="24"/>
          <w:szCs w:val="24"/>
        </w:rPr>
        <w:t xml:space="preserve"> but </w:t>
      </w:r>
      <w:r>
        <w:rPr>
          <w:rFonts w:ascii="Times New Roman" w:hAnsi="Times New Roman" w:cs="Times New Roman"/>
          <w:sz w:val="24"/>
          <w:szCs w:val="24"/>
        </w:rPr>
        <w:t xml:space="preserve">exhibitors </w:t>
      </w:r>
      <w:r w:rsidR="00E41A64">
        <w:rPr>
          <w:rFonts w:ascii="Times New Roman" w:hAnsi="Times New Roman" w:cs="Times New Roman"/>
          <w:sz w:val="24"/>
          <w:szCs w:val="24"/>
        </w:rPr>
        <w:t xml:space="preserve">can </w:t>
      </w:r>
      <w:r w:rsidR="002245AF">
        <w:rPr>
          <w:rFonts w:ascii="Times New Roman" w:hAnsi="Times New Roman" w:cs="Times New Roman"/>
          <w:sz w:val="24"/>
          <w:szCs w:val="24"/>
        </w:rPr>
        <w:t xml:space="preserve">use </w:t>
      </w:r>
      <w:r w:rsidR="00C50967">
        <w:rPr>
          <w:rFonts w:ascii="Times New Roman" w:hAnsi="Times New Roman" w:cs="Times New Roman"/>
          <w:sz w:val="24"/>
          <w:szCs w:val="24"/>
        </w:rPr>
        <w:t>video displays</w:t>
      </w:r>
      <w:r w:rsidR="00E41A64">
        <w:rPr>
          <w:rFonts w:ascii="Times New Roman" w:hAnsi="Times New Roman" w:cs="Times New Roman"/>
          <w:sz w:val="24"/>
          <w:szCs w:val="24"/>
        </w:rPr>
        <w:t xml:space="preserve"> at individual booths</w:t>
      </w:r>
      <w:r w:rsidR="00C50967">
        <w:rPr>
          <w:rFonts w:ascii="Times New Roman" w:hAnsi="Times New Roman" w:cs="Times New Roman"/>
          <w:sz w:val="24"/>
          <w:szCs w:val="24"/>
        </w:rPr>
        <w:t xml:space="preserve">.  The </w:t>
      </w:r>
      <w:r w:rsidR="00E41A64">
        <w:rPr>
          <w:rFonts w:ascii="Times New Roman" w:hAnsi="Times New Roman" w:cs="Times New Roman"/>
          <w:sz w:val="24"/>
          <w:szCs w:val="24"/>
        </w:rPr>
        <w:t xml:space="preserve">Atrium </w:t>
      </w:r>
      <w:r w:rsidR="00C50967">
        <w:rPr>
          <w:rFonts w:ascii="Times New Roman" w:hAnsi="Times New Roman" w:cs="Times New Roman"/>
          <w:sz w:val="24"/>
          <w:szCs w:val="24"/>
        </w:rPr>
        <w:t>space will be filled with bright daylight so extra bright video screens are essential.  These can be provided</w:t>
      </w:r>
      <w:r w:rsidR="00E41A64">
        <w:rPr>
          <w:rFonts w:ascii="Times New Roman" w:hAnsi="Times New Roman" w:cs="Times New Roman"/>
          <w:sz w:val="24"/>
          <w:szCs w:val="24"/>
        </w:rPr>
        <w:t xml:space="preserve"> upon request (an extra cost)</w:t>
      </w:r>
      <w:r w:rsidR="00C50967">
        <w:rPr>
          <w:rFonts w:ascii="Times New Roman" w:hAnsi="Times New Roman" w:cs="Times New Roman"/>
          <w:sz w:val="24"/>
          <w:szCs w:val="24"/>
        </w:rPr>
        <w:t>.  iPads also offer the necessary brightness and could be used to show products or loop videos.</w:t>
      </w:r>
    </w:p>
    <w:p w:rsidR="00C50967" w:rsidP="007E0282" w14:paraId="09AF9682" w14:textId="7068E0E1">
      <w:pPr>
        <w:spacing w:after="0" w:line="240" w:lineRule="auto"/>
        <w:rPr>
          <w:rFonts w:ascii="Times New Roman" w:hAnsi="Times New Roman" w:cs="Times New Roman"/>
          <w:color w:val="auto"/>
          <w:sz w:val="24"/>
          <w:szCs w:val="24"/>
          <w:shd w:val="clear" w:color="auto" w:fill="auto"/>
        </w:rPr>
      </w:pPr>
    </w:p>
    <w:p w:rsidR="00E41A64" w:rsidRPr="00E41A64" w:rsidP="007E0282" w14:paraId="0288146C" w14:textId="411950C9">
      <w:pPr>
        <w:spacing w:after="0" w:line="240" w:lineRule="auto"/>
        <w:rPr>
          <w:rFonts w:ascii="Times New Roman" w:hAnsi="Times New Roman" w:cs="Times New Roman"/>
          <w:color w:val="auto"/>
          <w:sz w:val="24"/>
          <w:szCs w:val="24"/>
          <w:u w:val="single"/>
          <w:shd w:val="clear" w:color="auto" w:fill="auto"/>
        </w:rPr>
      </w:pPr>
      <w:r w:rsidRPr="00E41A64">
        <w:rPr>
          <w:rFonts w:ascii="Times New Roman" w:hAnsi="Times New Roman" w:cs="Times New Roman"/>
          <w:sz w:val="24"/>
          <w:szCs w:val="24"/>
          <w:u w:val="single"/>
        </w:rPr>
        <w:t>Hot Food</w:t>
      </w:r>
    </w:p>
    <w:p w:rsidR="00E41A64" w:rsidP="007E0282" w14:paraId="1F3DD53D" w14:textId="033D074A">
      <w:pPr>
        <w:spacing w:after="0" w:line="240" w:lineRule="auto"/>
        <w:rPr>
          <w:rFonts w:ascii="Times New Roman" w:hAnsi="Times New Roman" w:cs="Times New Roman"/>
          <w:color w:val="auto"/>
          <w:sz w:val="24"/>
          <w:szCs w:val="24"/>
          <w:shd w:val="clear" w:color="auto" w:fill="auto"/>
        </w:rPr>
      </w:pPr>
    </w:p>
    <w:p w:rsidR="00C50967" w:rsidP="007E0282" w14:paraId="6518F21C" w14:textId="2B274160">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Providing </w:t>
      </w:r>
      <w:r w:rsidR="00B70429">
        <w:rPr>
          <w:rFonts w:ascii="Times New Roman" w:hAnsi="Times New Roman" w:cs="Times New Roman"/>
          <w:sz w:val="24"/>
          <w:szCs w:val="24"/>
        </w:rPr>
        <w:t xml:space="preserve">free </w:t>
      </w:r>
      <w:r>
        <w:rPr>
          <w:rFonts w:ascii="Times New Roman" w:hAnsi="Times New Roman" w:cs="Times New Roman"/>
          <w:sz w:val="24"/>
          <w:szCs w:val="24"/>
        </w:rPr>
        <w:t xml:space="preserve">samples or selling packaged food products that are not </w:t>
      </w:r>
      <w:r w:rsidR="00B70429">
        <w:rPr>
          <w:rFonts w:ascii="Times New Roman" w:hAnsi="Times New Roman" w:cs="Times New Roman"/>
          <w:sz w:val="24"/>
          <w:szCs w:val="24"/>
        </w:rPr>
        <w:t xml:space="preserve">prepared or </w:t>
      </w:r>
      <w:r>
        <w:rPr>
          <w:rFonts w:ascii="Times New Roman" w:hAnsi="Times New Roman" w:cs="Times New Roman"/>
          <w:sz w:val="24"/>
          <w:szCs w:val="24"/>
        </w:rPr>
        <w:t xml:space="preserve">heated on site </w:t>
      </w:r>
      <w:r w:rsidR="00B70429">
        <w:rPr>
          <w:rFonts w:ascii="Times New Roman" w:hAnsi="Times New Roman" w:cs="Times New Roman"/>
          <w:sz w:val="24"/>
          <w:szCs w:val="24"/>
        </w:rPr>
        <w:t>do not present any special regulatory problems.  However, the p</w:t>
      </w:r>
      <w:r>
        <w:rPr>
          <w:rFonts w:ascii="Times New Roman" w:hAnsi="Times New Roman" w:cs="Times New Roman"/>
          <w:sz w:val="24"/>
          <w:szCs w:val="24"/>
        </w:rPr>
        <w:t>reparation of hot food products</w:t>
      </w:r>
      <w:r w:rsidR="00B70429">
        <w:rPr>
          <w:rFonts w:ascii="Times New Roman" w:hAnsi="Times New Roman" w:cs="Times New Roman"/>
          <w:sz w:val="24"/>
          <w:szCs w:val="24"/>
        </w:rPr>
        <w:t xml:space="preserve">, whether as free </w:t>
      </w:r>
      <w:r>
        <w:rPr>
          <w:rFonts w:ascii="Times New Roman" w:hAnsi="Times New Roman" w:cs="Times New Roman"/>
          <w:sz w:val="24"/>
          <w:szCs w:val="24"/>
        </w:rPr>
        <w:t>samples or for sale</w:t>
      </w:r>
      <w:r w:rsidR="00B70429">
        <w:rPr>
          <w:rFonts w:ascii="Times New Roman" w:hAnsi="Times New Roman" w:cs="Times New Roman"/>
          <w:sz w:val="24"/>
          <w:szCs w:val="24"/>
        </w:rPr>
        <w:t>,</w:t>
      </w:r>
      <w:r>
        <w:rPr>
          <w:rFonts w:ascii="Times New Roman" w:hAnsi="Times New Roman" w:cs="Times New Roman"/>
          <w:sz w:val="24"/>
          <w:szCs w:val="24"/>
        </w:rPr>
        <w:t xml:space="preserve"> </w:t>
      </w:r>
      <w:r w:rsidR="00B70429">
        <w:rPr>
          <w:rFonts w:ascii="Times New Roman" w:hAnsi="Times New Roman" w:cs="Times New Roman"/>
          <w:sz w:val="24"/>
          <w:szCs w:val="24"/>
        </w:rPr>
        <w:t xml:space="preserve">requires </w:t>
      </w:r>
      <w:r>
        <w:rPr>
          <w:rFonts w:ascii="Times New Roman" w:hAnsi="Times New Roman" w:cs="Times New Roman"/>
          <w:sz w:val="24"/>
          <w:szCs w:val="24"/>
        </w:rPr>
        <w:t>special equipment and food handling practices</w:t>
      </w:r>
      <w:r w:rsidR="00B70429">
        <w:rPr>
          <w:rFonts w:ascii="Times New Roman" w:hAnsi="Times New Roman" w:cs="Times New Roman"/>
          <w:sz w:val="24"/>
          <w:szCs w:val="24"/>
        </w:rPr>
        <w:t xml:space="preserve"> and may require the participation of the company with exclusive catering rights at Westfield Century City</w:t>
      </w:r>
      <w:r>
        <w:rPr>
          <w:rFonts w:ascii="Times New Roman" w:hAnsi="Times New Roman" w:cs="Times New Roman"/>
          <w:sz w:val="24"/>
          <w:szCs w:val="24"/>
        </w:rPr>
        <w:t xml:space="preserve">.  </w:t>
      </w:r>
      <w:r w:rsidR="00B70429">
        <w:rPr>
          <w:rFonts w:ascii="Times New Roman" w:hAnsi="Times New Roman" w:cs="Times New Roman"/>
          <w:sz w:val="24"/>
          <w:szCs w:val="24"/>
        </w:rPr>
        <w:t xml:space="preserve">As a result, hot food </w:t>
      </w:r>
      <w:r>
        <w:rPr>
          <w:rFonts w:ascii="Times New Roman" w:hAnsi="Times New Roman" w:cs="Times New Roman"/>
          <w:sz w:val="24"/>
          <w:szCs w:val="24"/>
        </w:rPr>
        <w:t xml:space="preserve">will </w:t>
      </w:r>
      <w:r w:rsidR="00B70429">
        <w:rPr>
          <w:rFonts w:ascii="Times New Roman" w:hAnsi="Times New Roman" w:cs="Times New Roman"/>
          <w:sz w:val="24"/>
          <w:szCs w:val="24"/>
        </w:rPr>
        <w:t xml:space="preserve">add an </w:t>
      </w:r>
      <w:r>
        <w:rPr>
          <w:rFonts w:ascii="Times New Roman" w:hAnsi="Times New Roman" w:cs="Times New Roman"/>
          <w:sz w:val="24"/>
          <w:szCs w:val="24"/>
        </w:rPr>
        <w:t xml:space="preserve">extra cost </w:t>
      </w:r>
      <w:r w:rsidR="00B70429">
        <w:rPr>
          <w:rFonts w:ascii="Times New Roman" w:hAnsi="Times New Roman" w:cs="Times New Roman"/>
          <w:sz w:val="24"/>
          <w:szCs w:val="24"/>
        </w:rPr>
        <w:t xml:space="preserve">to </w:t>
      </w:r>
      <w:r>
        <w:rPr>
          <w:rFonts w:ascii="Times New Roman" w:hAnsi="Times New Roman" w:cs="Times New Roman"/>
          <w:sz w:val="24"/>
          <w:szCs w:val="24"/>
        </w:rPr>
        <w:t>the exhibitor</w:t>
      </w:r>
      <w:r w:rsidR="00B70429">
        <w:rPr>
          <w:rFonts w:ascii="Times New Roman" w:hAnsi="Times New Roman" w:cs="Times New Roman"/>
          <w:sz w:val="24"/>
          <w:szCs w:val="24"/>
        </w:rPr>
        <w:t xml:space="preserve"> and is</w:t>
      </w:r>
      <w:r>
        <w:rPr>
          <w:rFonts w:ascii="Times New Roman" w:hAnsi="Times New Roman" w:cs="Times New Roman"/>
          <w:sz w:val="24"/>
          <w:szCs w:val="24"/>
        </w:rPr>
        <w:t xml:space="preserve"> not included in the standard sponsor prices.  LANSCA does not want preclude any good opportunity to promote a food product </w:t>
      </w:r>
      <w:r w:rsidR="00B70429">
        <w:rPr>
          <w:rFonts w:ascii="Times New Roman" w:hAnsi="Times New Roman" w:cs="Times New Roman"/>
          <w:sz w:val="24"/>
          <w:szCs w:val="24"/>
        </w:rPr>
        <w:t xml:space="preserve">identified with </w:t>
      </w:r>
      <w:r>
        <w:rPr>
          <w:rFonts w:ascii="Times New Roman" w:hAnsi="Times New Roman" w:cs="Times New Roman"/>
          <w:sz w:val="24"/>
          <w:szCs w:val="24"/>
        </w:rPr>
        <w:t>Nagoya</w:t>
      </w:r>
      <w:r w:rsidR="00B70429">
        <w:rPr>
          <w:rFonts w:ascii="Times New Roman" w:hAnsi="Times New Roman" w:cs="Times New Roman"/>
          <w:sz w:val="24"/>
          <w:szCs w:val="24"/>
        </w:rPr>
        <w:t xml:space="preserve"> or Central Japan</w:t>
      </w:r>
      <w:r>
        <w:rPr>
          <w:rFonts w:ascii="Times New Roman" w:hAnsi="Times New Roman" w:cs="Times New Roman"/>
          <w:sz w:val="24"/>
          <w:szCs w:val="24"/>
        </w:rPr>
        <w:t xml:space="preserve">, but each case must be considered individually and take into account the extra </w:t>
      </w:r>
      <w:r w:rsidR="00B70429">
        <w:rPr>
          <w:rFonts w:ascii="Times New Roman" w:hAnsi="Times New Roman" w:cs="Times New Roman"/>
          <w:sz w:val="24"/>
          <w:szCs w:val="24"/>
        </w:rPr>
        <w:t xml:space="preserve">equipment, site </w:t>
      </w:r>
      <w:r>
        <w:rPr>
          <w:rFonts w:ascii="Times New Roman" w:hAnsi="Times New Roman" w:cs="Times New Roman"/>
          <w:sz w:val="24"/>
          <w:szCs w:val="24"/>
        </w:rPr>
        <w:t xml:space="preserve">preparations </w:t>
      </w:r>
      <w:r w:rsidR="00B70429">
        <w:rPr>
          <w:rFonts w:ascii="Times New Roman" w:hAnsi="Times New Roman" w:cs="Times New Roman"/>
          <w:sz w:val="24"/>
          <w:szCs w:val="24"/>
        </w:rPr>
        <w:t>(such as spill prevention mats), health and safety rules, sales tax</w:t>
      </w:r>
      <w:r w:rsidR="002245AF">
        <w:rPr>
          <w:rFonts w:ascii="Times New Roman" w:hAnsi="Times New Roman" w:cs="Times New Roman"/>
          <w:sz w:val="24"/>
          <w:szCs w:val="24"/>
        </w:rPr>
        <w:t xml:space="preserve"> permit</w:t>
      </w:r>
      <w:r w:rsidR="00B70429">
        <w:rPr>
          <w:rFonts w:ascii="Times New Roman" w:hAnsi="Times New Roman" w:cs="Times New Roman"/>
          <w:sz w:val="24"/>
          <w:szCs w:val="24"/>
        </w:rPr>
        <w:t xml:space="preserve">, and other requirements </w:t>
      </w:r>
      <w:r>
        <w:rPr>
          <w:rFonts w:ascii="Times New Roman" w:hAnsi="Times New Roman" w:cs="Times New Roman"/>
          <w:sz w:val="24"/>
          <w:szCs w:val="24"/>
        </w:rPr>
        <w:t xml:space="preserve">to be satisfied. </w:t>
      </w:r>
      <w:r w:rsidR="00B70429">
        <w:rPr>
          <w:rFonts w:ascii="Times New Roman" w:hAnsi="Times New Roman" w:cs="Times New Roman"/>
          <w:sz w:val="24"/>
          <w:szCs w:val="24"/>
        </w:rPr>
        <w:t xml:space="preserve"> These requirements are all manageable and even routine for events in the Atrium, but the exhibitor must allow enough time </w:t>
      </w:r>
      <w:r w:rsidR="002245AF">
        <w:rPr>
          <w:rFonts w:ascii="Times New Roman" w:hAnsi="Times New Roman" w:cs="Times New Roman"/>
          <w:sz w:val="24"/>
          <w:szCs w:val="24"/>
        </w:rPr>
        <w:t xml:space="preserve">to make necessary arrangements </w:t>
      </w:r>
      <w:r w:rsidR="00B70429">
        <w:rPr>
          <w:rFonts w:ascii="Times New Roman" w:hAnsi="Times New Roman" w:cs="Times New Roman"/>
          <w:sz w:val="24"/>
          <w:szCs w:val="24"/>
        </w:rPr>
        <w:t>and be prepared for the extra cost.</w:t>
      </w:r>
    </w:p>
    <w:p w:rsidR="00294EF8" w:rsidP="00294EF8" w14:paraId="6DE65794" w14:textId="77777777">
      <w:pPr>
        <w:spacing w:after="0" w:line="240" w:lineRule="auto"/>
        <w:rPr>
          <w:rFonts w:ascii="Times New Roman" w:hAnsi="Times New Roman" w:cs="Times New Roman"/>
          <w:color w:val="auto"/>
          <w:sz w:val="24"/>
          <w:szCs w:val="24"/>
          <w:shd w:val="clear" w:color="auto" w:fill="auto"/>
        </w:rPr>
      </w:pPr>
    </w:p>
    <w:p w:rsidR="00294EF8" w:rsidRPr="0083606D" w:rsidP="00294EF8" w14:paraId="38BAA890" w14:textId="594B321A">
      <w:pPr>
        <w:spacing w:after="0" w:line="240" w:lineRule="auto"/>
        <w:rPr>
          <w:rFonts w:ascii="Times New Roman" w:hAnsi="Times New Roman" w:cs="Times New Roman"/>
          <w:b/>
          <w:bCs/>
          <w:color w:val="auto"/>
          <w:sz w:val="24"/>
          <w:szCs w:val="24"/>
          <w:u w:val="single"/>
          <w:shd w:val="clear" w:color="auto" w:fill="auto"/>
        </w:rPr>
      </w:pPr>
      <w:r>
        <w:rPr>
          <w:rFonts w:ascii="Times New Roman" w:hAnsi="Times New Roman" w:cs="Times New Roman"/>
          <w:b/>
          <w:bCs/>
          <w:sz w:val="24"/>
          <w:szCs w:val="24"/>
          <w:u w:val="single"/>
        </w:rPr>
        <w:t>VIP RECEPTION/</w:t>
      </w:r>
      <w:r w:rsidRPr="0083606D">
        <w:rPr>
          <w:rFonts w:ascii="Times New Roman" w:hAnsi="Times New Roman" w:cs="Times New Roman"/>
          <w:b/>
          <w:bCs/>
          <w:sz w:val="24"/>
          <w:szCs w:val="24"/>
          <w:u w:val="single"/>
        </w:rPr>
        <w:t xml:space="preserve">DINNER </w:t>
      </w:r>
    </w:p>
    <w:p w:rsidR="00294EF8" w:rsidP="00294EF8" w14:paraId="6BE16BCF" w14:textId="77777777">
      <w:pPr>
        <w:spacing w:after="0" w:line="240" w:lineRule="auto"/>
        <w:rPr>
          <w:rFonts w:ascii="Times New Roman" w:hAnsi="Times New Roman" w:cs="Times New Roman"/>
          <w:color w:val="auto"/>
          <w:sz w:val="24"/>
          <w:szCs w:val="24"/>
          <w:shd w:val="clear" w:color="auto" w:fill="auto"/>
        </w:rPr>
      </w:pPr>
    </w:p>
    <w:p w:rsidR="00294EF8" w:rsidRPr="007E0282" w:rsidP="00294EF8" w14:paraId="52310E99" w14:textId="16CAAAF1">
      <w:pPr>
        <w:spacing w:after="0" w:line="240" w:lineRule="auto"/>
        <w:rPr>
          <w:rFonts w:ascii="Times New Roman" w:hAnsi="Times New Roman" w:cs="Times New Roman"/>
          <w:color w:val="auto"/>
          <w:sz w:val="24"/>
          <w:szCs w:val="24"/>
          <w:shd w:val="clear" w:color="auto" w:fill="auto"/>
        </w:rPr>
      </w:pPr>
      <w:r w:rsidRPr="00FD780B">
        <w:rPr>
          <w:rFonts w:ascii="Times New Roman" w:hAnsi="Times New Roman" w:cs="Times New Roman"/>
          <w:sz w:val="24"/>
          <w:szCs w:val="24"/>
        </w:rPr>
        <w:tab/>
        <w:t xml:space="preserve">Following the Nagoya Day event in the Atrium, LANSCA is holding a VIP </w:t>
      </w:r>
      <w:r w:rsidR="002245AF">
        <w:rPr>
          <w:rFonts w:ascii="Times New Roman" w:hAnsi="Times New Roman" w:cs="Times New Roman"/>
          <w:sz w:val="24"/>
          <w:szCs w:val="24"/>
        </w:rPr>
        <w:t xml:space="preserve">reception and </w:t>
      </w:r>
      <w:r>
        <w:rPr>
          <w:rFonts w:ascii="Times New Roman" w:hAnsi="Times New Roman" w:cs="Times New Roman"/>
          <w:sz w:val="24"/>
          <w:szCs w:val="24"/>
        </w:rPr>
        <w:t xml:space="preserve">sit-down </w:t>
      </w:r>
      <w:r w:rsidRPr="00FD780B">
        <w:rPr>
          <w:rFonts w:ascii="Times New Roman" w:hAnsi="Times New Roman" w:cs="Times New Roman"/>
          <w:sz w:val="24"/>
          <w:szCs w:val="24"/>
        </w:rPr>
        <w:t xml:space="preserve">dinner </w:t>
      </w:r>
      <w:r w:rsidR="00B70429">
        <w:rPr>
          <w:rFonts w:ascii="Times New Roman" w:hAnsi="Times New Roman" w:cs="Times New Roman"/>
          <w:sz w:val="24"/>
          <w:szCs w:val="24"/>
        </w:rPr>
        <w:t xml:space="preserve">for invitees </w:t>
      </w:r>
      <w:r w:rsidRPr="00FD780B">
        <w:rPr>
          <w:rFonts w:ascii="Times New Roman" w:hAnsi="Times New Roman" w:cs="Times New Roman"/>
          <w:sz w:val="24"/>
          <w:szCs w:val="24"/>
        </w:rPr>
        <w:t xml:space="preserve">at Del Frisco’s Double Eagle Steakhouse which is a short walk from the Atrium where </w:t>
      </w:r>
      <w:r w:rsidR="002245AF">
        <w:rPr>
          <w:rFonts w:ascii="Times New Roman" w:hAnsi="Times New Roman" w:cs="Times New Roman"/>
          <w:sz w:val="24"/>
          <w:szCs w:val="24"/>
        </w:rPr>
        <w:t>the “</w:t>
      </w:r>
      <w:r w:rsidRPr="00FD780B">
        <w:rPr>
          <w:rFonts w:ascii="Times New Roman" w:hAnsi="Times New Roman" w:cs="Times New Roman"/>
          <w:sz w:val="24"/>
          <w:szCs w:val="24"/>
        </w:rPr>
        <w:t>Nagoya Day</w:t>
      </w:r>
      <w:r w:rsidR="002245AF">
        <w:rPr>
          <w:rFonts w:ascii="Times New Roman" w:hAnsi="Times New Roman" w:cs="Times New Roman"/>
          <w:sz w:val="24"/>
          <w:szCs w:val="24"/>
        </w:rPr>
        <w:t>” event</w:t>
      </w:r>
      <w:r w:rsidRPr="00FD780B">
        <w:rPr>
          <w:rFonts w:ascii="Times New Roman" w:hAnsi="Times New Roman" w:cs="Times New Roman"/>
          <w:sz w:val="24"/>
          <w:szCs w:val="24"/>
        </w:rPr>
        <w:t xml:space="preserve"> is being held.  LANSCA has reserved the entire first floor of this restaurant for this dinner.  </w:t>
      </w:r>
      <w:r>
        <w:rPr>
          <w:rFonts w:ascii="Times New Roman" w:hAnsi="Times New Roman" w:cs="Times New Roman"/>
          <w:sz w:val="24"/>
          <w:szCs w:val="24"/>
        </w:rPr>
        <w:t xml:space="preserve">Sponsors have an opportunity to promote their brands at </w:t>
      </w:r>
      <w:r>
        <w:rPr>
          <w:rFonts w:ascii="Times New Roman" w:hAnsi="Times New Roman" w:cs="Times New Roman"/>
          <w:sz w:val="24"/>
          <w:szCs w:val="24"/>
        </w:rPr>
        <w:t>this dinner, in the form of signs, banners, give-away table favors, and so on</w:t>
      </w:r>
      <w:r w:rsidR="00B70429">
        <w:rPr>
          <w:rFonts w:ascii="Times New Roman" w:hAnsi="Times New Roman" w:cs="Times New Roman"/>
          <w:sz w:val="24"/>
          <w:szCs w:val="24"/>
        </w:rPr>
        <w:t>, without the constraints imposed by Westfield Century City</w:t>
      </w:r>
      <w:r>
        <w:rPr>
          <w:rFonts w:ascii="Times New Roman" w:hAnsi="Times New Roman" w:cs="Times New Roman"/>
          <w:sz w:val="24"/>
          <w:szCs w:val="24"/>
        </w:rPr>
        <w:t xml:space="preserve">.  There will be a reception in advance of the </w:t>
      </w:r>
      <w:r w:rsidRPr="00FD780B">
        <w:rPr>
          <w:rFonts w:ascii="Times New Roman" w:hAnsi="Times New Roman" w:cs="Times New Roman"/>
          <w:sz w:val="24"/>
          <w:szCs w:val="24"/>
        </w:rPr>
        <w:t>dinner</w:t>
      </w:r>
      <w:r>
        <w:rPr>
          <w:rFonts w:ascii="Times New Roman" w:hAnsi="Times New Roman" w:cs="Times New Roman"/>
          <w:sz w:val="24"/>
          <w:szCs w:val="24"/>
        </w:rPr>
        <w:t xml:space="preserve"> </w:t>
      </w:r>
      <w:r w:rsidR="00B70429">
        <w:rPr>
          <w:rFonts w:ascii="Times New Roman" w:hAnsi="Times New Roman" w:cs="Times New Roman"/>
          <w:sz w:val="24"/>
          <w:szCs w:val="24"/>
        </w:rPr>
        <w:t xml:space="preserve">starting </w:t>
      </w:r>
      <w:r>
        <w:rPr>
          <w:rFonts w:ascii="Times New Roman" w:hAnsi="Times New Roman" w:cs="Times New Roman"/>
          <w:sz w:val="24"/>
          <w:szCs w:val="24"/>
        </w:rPr>
        <w:t xml:space="preserve">from </w:t>
      </w:r>
      <w:r w:rsidRPr="00FD780B">
        <w:rPr>
          <w:rFonts w:ascii="Times New Roman" w:hAnsi="Times New Roman" w:cs="Times New Roman"/>
          <w:sz w:val="24"/>
          <w:szCs w:val="24"/>
        </w:rPr>
        <w:t>5:30 p.m.</w:t>
      </w:r>
      <w:r>
        <w:rPr>
          <w:rFonts w:ascii="Times New Roman" w:hAnsi="Times New Roman" w:cs="Times New Roman"/>
          <w:sz w:val="24"/>
          <w:szCs w:val="24"/>
        </w:rPr>
        <w:t xml:space="preserve">  The </w:t>
      </w:r>
      <w:r w:rsidR="00B70429">
        <w:rPr>
          <w:rFonts w:ascii="Times New Roman" w:hAnsi="Times New Roman" w:cs="Times New Roman"/>
          <w:sz w:val="24"/>
          <w:szCs w:val="24"/>
        </w:rPr>
        <w:t xml:space="preserve">sit-down </w:t>
      </w:r>
      <w:r w:rsidRPr="00FD780B">
        <w:rPr>
          <w:rFonts w:ascii="Times New Roman" w:hAnsi="Times New Roman" w:cs="Times New Roman"/>
          <w:sz w:val="24"/>
          <w:szCs w:val="24"/>
        </w:rPr>
        <w:t xml:space="preserve">dinner </w:t>
      </w:r>
      <w:r w:rsidR="002245AF">
        <w:rPr>
          <w:rFonts w:ascii="Times New Roman" w:hAnsi="Times New Roman" w:cs="Times New Roman"/>
          <w:sz w:val="24"/>
          <w:szCs w:val="24"/>
        </w:rPr>
        <w:t xml:space="preserve">with a gourmet menu </w:t>
      </w:r>
      <w:r>
        <w:rPr>
          <w:rFonts w:ascii="Times New Roman" w:hAnsi="Times New Roman" w:cs="Times New Roman"/>
          <w:sz w:val="24"/>
          <w:szCs w:val="24"/>
        </w:rPr>
        <w:t xml:space="preserve">will </w:t>
      </w:r>
      <w:r w:rsidRPr="00FD780B">
        <w:rPr>
          <w:rFonts w:ascii="Times New Roman" w:hAnsi="Times New Roman" w:cs="Times New Roman"/>
          <w:sz w:val="24"/>
          <w:szCs w:val="24"/>
        </w:rPr>
        <w:t xml:space="preserve">served from 6:30 p.m. followed by a program of unique entertainment </w:t>
      </w:r>
      <w:r w:rsidR="002245AF">
        <w:rPr>
          <w:rFonts w:ascii="Times New Roman" w:hAnsi="Times New Roman" w:cs="Times New Roman"/>
          <w:sz w:val="24"/>
          <w:szCs w:val="24"/>
        </w:rPr>
        <w:t>incorporating a Nagoya theme</w:t>
      </w:r>
      <w:r w:rsidRPr="00FD780B">
        <w:rPr>
          <w:rFonts w:ascii="Times New Roman" w:hAnsi="Times New Roman" w:cs="Times New Roman"/>
          <w:sz w:val="24"/>
          <w:szCs w:val="24"/>
        </w:rPr>
        <w:t>.  The event will conclude by 9:00 p.m.</w:t>
      </w:r>
      <w:r>
        <w:rPr>
          <w:rFonts w:ascii="Times New Roman" w:hAnsi="Times New Roman" w:cs="Times New Roman"/>
          <w:sz w:val="24"/>
          <w:szCs w:val="24"/>
        </w:rPr>
        <w:t xml:space="preserve">  Dinner guests will receive </w:t>
      </w:r>
      <w:r w:rsidR="002245AF">
        <w:rPr>
          <w:rFonts w:ascii="Times New Roman" w:hAnsi="Times New Roman" w:cs="Times New Roman"/>
          <w:sz w:val="24"/>
          <w:szCs w:val="24"/>
        </w:rPr>
        <w:t xml:space="preserve">validations for </w:t>
      </w:r>
      <w:r>
        <w:rPr>
          <w:rFonts w:ascii="Times New Roman" w:hAnsi="Times New Roman" w:cs="Times New Roman"/>
          <w:sz w:val="24"/>
          <w:szCs w:val="24"/>
        </w:rPr>
        <w:t xml:space="preserve">parking </w:t>
      </w:r>
      <w:r w:rsidR="002245AF">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2245AF">
        <w:rPr>
          <w:rFonts w:ascii="Times New Roman" w:hAnsi="Times New Roman" w:cs="Times New Roman"/>
          <w:sz w:val="24"/>
          <w:szCs w:val="24"/>
        </w:rPr>
        <w:t xml:space="preserve">Westfield </w:t>
      </w:r>
      <w:r>
        <w:rPr>
          <w:rFonts w:ascii="Times New Roman" w:hAnsi="Times New Roman" w:cs="Times New Roman"/>
          <w:sz w:val="24"/>
          <w:szCs w:val="24"/>
        </w:rPr>
        <w:t xml:space="preserve">Century City shopping center.  This </w:t>
      </w:r>
      <w:r w:rsidR="002245AF">
        <w:rPr>
          <w:rFonts w:ascii="Times New Roman" w:hAnsi="Times New Roman" w:cs="Times New Roman"/>
          <w:sz w:val="24"/>
          <w:szCs w:val="24"/>
        </w:rPr>
        <w:t xml:space="preserve">reception and </w:t>
      </w:r>
      <w:r>
        <w:rPr>
          <w:rFonts w:ascii="Times New Roman" w:hAnsi="Times New Roman" w:cs="Times New Roman"/>
          <w:sz w:val="24"/>
          <w:szCs w:val="24"/>
        </w:rPr>
        <w:t xml:space="preserve">dinner is by invitation only.  All event sponsors are </w:t>
      </w:r>
      <w:r w:rsidR="00B70429">
        <w:rPr>
          <w:rFonts w:ascii="Times New Roman" w:hAnsi="Times New Roman" w:cs="Times New Roman"/>
          <w:sz w:val="24"/>
          <w:szCs w:val="24"/>
        </w:rPr>
        <w:t xml:space="preserve">invited </w:t>
      </w:r>
      <w:r>
        <w:rPr>
          <w:rFonts w:ascii="Times New Roman" w:hAnsi="Times New Roman" w:cs="Times New Roman"/>
          <w:sz w:val="24"/>
          <w:szCs w:val="24"/>
        </w:rPr>
        <w:t xml:space="preserve">as described below.  </w:t>
      </w:r>
    </w:p>
    <w:p w:rsidR="007E0282" w:rsidP="007E0282" w14:paraId="23D5A580" w14:textId="7C03CC71">
      <w:pPr>
        <w:spacing w:after="0" w:line="240" w:lineRule="auto"/>
        <w:rPr>
          <w:rFonts w:ascii="Times New Roman" w:hAnsi="Times New Roman" w:cs="Times New Roman"/>
          <w:color w:val="auto"/>
          <w:sz w:val="24"/>
          <w:szCs w:val="24"/>
          <w:shd w:val="clear" w:color="auto" w:fill="auto"/>
        </w:rPr>
      </w:pPr>
    </w:p>
    <w:p w:rsidR="00130E8E" w:rsidRPr="007E0282" w:rsidP="00130E8E" w14:paraId="44195030" w14:textId="77777777">
      <w:pPr>
        <w:spacing w:after="0" w:line="240" w:lineRule="auto"/>
        <w:rPr>
          <w:rFonts w:ascii="Times New Roman" w:hAnsi="Times New Roman" w:cs="Times New Roman"/>
          <w:b/>
          <w:bCs/>
          <w:caps/>
          <w:color w:val="auto"/>
          <w:sz w:val="24"/>
          <w:szCs w:val="24"/>
          <w:u w:val="single"/>
          <w:shd w:val="clear" w:color="auto" w:fill="auto"/>
        </w:rPr>
      </w:pPr>
      <w:r w:rsidRPr="007E0282">
        <w:rPr>
          <w:rFonts w:ascii="Times New Roman" w:hAnsi="Times New Roman" w:cs="Times New Roman"/>
          <w:b/>
          <w:bCs/>
          <w:caps/>
          <w:sz w:val="24"/>
          <w:szCs w:val="24"/>
          <w:u w:val="single"/>
        </w:rPr>
        <w:t>Event Planning</w:t>
      </w:r>
    </w:p>
    <w:p w:rsidR="00130E8E" w:rsidRPr="007E0282" w:rsidP="00130E8E" w14:paraId="1A262A31" w14:textId="77777777">
      <w:pPr>
        <w:spacing w:after="0" w:line="240" w:lineRule="auto"/>
        <w:rPr>
          <w:rFonts w:ascii="Times New Roman" w:hAnsi="Times New Roman" w:cs="Times New Roman"/>
          <w:color w:val="auto"/>
          <w:sz w:val="24"/>
          <w:szCs w:val="24"/>
          <w:shd w:val="clear" w:color="auto" w:fill="auto"/>
        </w:rPr>
      </w:pPr>
    </w:p>
    <w:p w:rsidR="00130E8E" w:rsidRPr="007E0282" w:rsidP="00130E8E" w14:paraId="452D4ABB" w14:textId="77777777">
      <w:pPr>
        <w:spacing w:after="0" w:line="240" w:lineRule="auto"/>
        <w:rPr>
          <w:rFonts w:ascii="Times New Roman" w:hAnsi="Times New Roman" w:cs="Times New Roman"/>
          <w:color w:val="0563C1"/>
          <w:sz w:val="24"/>
          <w:szCs w:val="24"/>
          <w:shd w:val="clear" w:color="auto" w:fill="auto"/>
        </w:rPr>
      </w:pPr>
      <w:r w:rsidRPr="007E0282">
        <w:rPr>
          <w:rFonts w:ascii="Times New Roman" w:hAnsi="Times New Roman" w:cs="Times New Roman"/>
          <w:sz w:val="24"/>
          <w:szCs w:val="24"/>
        </w:rPr>
        <w:t xml:space="preserve">LANSCA has retained the services of Erick Weiss of Honeysweet Productions to organize and produce this event. Honeysweet is a producer of major events for the movie industry, charities, and national organizations.  A portfolio listing can be found at </w:t>
      </w:r>
      <w:r w:rsidRPr="007E0282">
        <w:rPr>
          <w:rStyle w:val="DefaultParagraphFont"/>
          <w:rFonts w:ascii="Times New Roman" w:hAnsi="Times New Roman" w:cs="Times New Roman"/>
          <w:color w:val="auto"/>
          <w:sz w:val="24"/>
          <w:szCs w:val="24"/>
          <w:u w:val="none"/>
        </w:rPr>
        <w:t>http://www.honeysweetproductions.com/</w:t>
      </w:r>
    </w:p>
    <w:p w:rsidR="00130E8E" w:rsidRPr="007E0282" w:rsidP="00130E8E" w14:paraId="7598B2DC" w14:textId="77777777">
      <w:pPr>
        <w:spacing w:after="0" w:line="240" w:lineRule="auto"/>
        <w:rPr>
          <w:rFonts w:ascii="Times New Roman" w:hAnsi="Times New Roman" w:cs="Times New Roman"/>
          <w:color w:val="0563C1"/>
          <w:sz w:val="24"/>
          <w:szCs w:val="24"/>
          <w:shd w:val="clear" w:color="auto" w:fill="auto"/>
        </w:rPr>
      </w:pPr>
    </w:p>
    <w:p w:rsidR="00130E8E" w:rsidRPr="007E0282" w:rsidP="00130E8E" w14:paraId="7E129455"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In addition, LANSCA has retained CBC Co. of Nagoya to coordinate with Japanese sponsors and the production of Japanese materials for the event.</w:t>
      </w:r>
    </w:p>
    <w:p w:rsidR="00130E8E" w:rsidP="00130E8E" w14:paraId="29D18F2B" w14:textId="5F4F5840">
      <w:pPr>
        <w:spacing w:after="0" w:line="240" w:lineRule="auto"/>
        <w:rPr>
          <w:rFonts w:ascii="Times New Roman" w:hAnsi="Times New Roman" w:cs="Times New Roman"/>
          <w:color w:val="auto"/>
          <w:sz w:val="24"/>
          <w:szCs w:val="24"/>
          <w:shd w:val="clear" w:color="auto" w:fill="auto"/>
        </w:rPr>
      </w:pPr>
    </w:p>
    <w:p w:rsidR="009A0ACE" w:rsidRPr="0083606D" w:rsidP="009A0ACE" w14:paraId="7A412593" w14:textId="77777777">
      <w:pPr>
        <w:spacing w:after="0" w:line="240" w:lineRule="auto"/>
        <w:rPr>
          <w:rFonts w:ascii="Times New Roman" w:hAnsi="Times New Roman" w:cs="Times New Roman"/>
          <w:b/>
          <w:bCs/>
          <w:caps/>
          <w:color w:val="auto"/>
          <w:sz w:val="24"/>
          <w:szCs w:val="24"/>
          <w:u w:val="single"/>
          <w:shd w:val="clear" w:color="auto" w:fill="auto"/>
        </w:rPr>
      </w:pPr>
      <w:r>
        <w:rPr>
          <w:rFonts w:ascii="Times New Roman" w:hAnsi="Times New Roman" w:cs="Times New Roman"/>
          <w:b/>
          <w:bCs/>
          <w:caps/>
          <w:sz w:val="24"/>
          <w:szCs w:val="24"/>
          <w:u w:val="single"/>
        </w:rPr>
        <w:t xml:space="preserve">EVENT </w:t>
      </w:r>
      <w:r w:rsidRPr="0083606D">
        <w:rPr>
          <w:rFonts w:ascii="Times New Roman" w:hAnsi="Times New Roman" w:cs="Times New Roman"/>
          <w:b/>
          <w:bCs/>
          <w:caps/>
          <w:sz w:val="24"/>
          <w:szCs w:val="24"/>
          <w:u w:val="single"/>
        </w:rPr>
        <w:t>Sponsors</w:t>
      </w:r>
    </w:p>
    <w:p w:rsidR="009A0ACE" w:rsidP="009A0ACE" w14:paraId="304B6EF1" w14:textId="7424ECBB">
      <w:pPr>
        <w:spacing w:after="0" w:line="240" w:lineRule="auto"/>
        <w:rPr>
          <w:rFonts w:ascii="Times New Roman" w:hAnsi="Times New Roman" w:cs="Times New Roman"/>
          <w:color w:val="auto"/>
          <w:sz w:val="24"/>
          <w:szCs w:val="24"/>
          <w:shd w:val="clear" w:color="auto" w:fill="auto"/>
        </w:rPr>
      </w:pPr>
    </w:p>
    <w:p w:rsidR="00294EF8" w:rsidP="009A0ACE" w14:paraId="479AB493" w14:textId="55DE6F14">
      <w:pPr>
        <w:spacing w:after="0" w:line="240" w:lineRule="auto"/>
        <w:rPr>
          <w:rFonts w:ascii="Times New Roman" w:hAnsi="Times New Roman" w:cs="Times New Roman"/>
          <w:color w:val="auto"/>
          <w:sz w:val="24"/>
          <w:szCs w:val="24"/>
          <w:shd w:val="clear" w:color="auto" w:fill="auto"/>
        </w:rPr>
      </w:pPr>
      <w:r w:rsidRPr="00294EF8">
        <w:rPr>
          <w:rFonts w:ascii="Times New Roman" w:hAnsi="Times New Roman" w:cs="Times New Roman"/>
          <w:sz w:val="24"/>
          <w:szCs w:val="24"/>
        </w:rPr>
        <w:t xml:space="preserve">LANSCA’s ultimate goal </w:t>
      </w:r>
      <w:r>
        <w:rPr>
          <w:rFonts w:ascii="Times New Roman" w:hAnsi="Times New Roman" w:cs="Times New Roman"/>
          <w:sz w:val="24"/>
          <w:szCs w:val="24"/>
        </w:rPr>
        <w:t xml:space="preserve">for “Nagoya Day 2019” </w:t>
      </w:r>
      <w:r w:rsidRPr="00294EF8">
        <w:rPr>
          <w:rFonts w:ascii="Times New Roman" w:hAnsi="Times New Roman" w:cs="Times New Roman"/>
          <w:sz w:val="24"/>
          <w:szCs w:val="24"/>
        </w:rPr>
        <w:t xml:space="preserve">is to help Nagoya and other </w:t>
      </w:r>
      <w:r w:rsidRPr="00294EF8">
        <w:rPr>
          <w:rFonts w:ascii="Times New Roman" w:hAnsi="Times New Roman" w:cs="Times New Roman" w:hint="eastAsia"/>
          <w:sz w:val="24"/>
          <w:szCs w:val="24"/>
        </w:rPr>
        <w:t xml:space="preserve">Central Japan cities </w:t>
      </w:r>
      <w:r w:rsidRPr="00294EF8">
        <w:rPr>
          <w:rFonts w:ascii="Times New Roman" w:hAnsi="Times New Roman" w:cs="Times New Roman"/>
          <w:sz w:val="24"/>
          <w:szCs w:val="24"/>
        </w:rPr>
        <w:t xml:space="preserve">become a “must see” destination </w:t>
      </w:r>
      <w:r>
        <w:rPr>
          <w:rFonts w:ascii="Times New Roman" w:hAnsi="Times New Roman" w:cs="Times New Roman"/>
          <w:sz w:val="24"/>
          <w:szCs w:val="24"/>
        </w:rPr>
        <w:t xml:space="preserve">in </w:t>
      </w:r>
      <w:r w:rsidRPr="00294EF8">
        <w:rPr>
          <w:rFonts w:ascii="Times New Roman" w:hAnsi="Times New Roman" w:cs="Times New Roman"/>
          <w:sz w:val="24"/>
          <w:szCs w:val="24"/>
        </w:rPr>
        <w:t>Japan by the time of the 2020 Tokyo Olympics by showing the unique opportunities for tourism and cultural experiences in the region.  Those can be a first step towards a business relationship.</w:t>
      </w:r>
    </w:p>
    <w:p w:rsidR="00294EF8" w:rsidRPr="007E0282" w:rsidP="009A0ACE" w14:paraId="62744B4F" w14:textId="77777777">
      <w:pPr>
        <w:spacing w:after="0" w:line="240" w:lineRule="auto"/>
        <w:rPr>
          <w:rFonts w:ascii="Times New Roman" w:hAnsi="Times New Roman" w:cs="Times New Roman"/>
          <w:color w:val="auto"/>
          <w:sz w:val="24"/>
          <w:szCs w:val="24"/>
          <w:shd w:val="clear" w:color="auto" w:fill="auto"/>
        </w:rPr>
      </w:pPr>
    </w:p>
    <w:p w:rsidR="009A0ACE" w:rsidRPr="0083606D" w:rsidP="009A0ACE" w14:paraId="58EBD4D0" w14:textId="27AC0AC5">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 xml:space="preserve">LANSCA </w:t>
      </w:r>
      <w:r>
        <w:rPr>
          <w:rFonts w:ascii="Times New Roman" w:hAnsi="Times New Roman" w:cs="Times New Roman"/>
          <w:sz w:val="24"/>
          <w:szCs w:val="24"/>
        </w:rPr>
        <w:t xml:space="preserve">wants </w:t>
      </w:r>
      <w:r w:rsidRPr="007E0282">
        <w:rPr>
          <w:rFonts w:ascii="Times New Roman" w:hAnsi="Times New Roman" w:cs="Times New Roman"/>
          <w:sz w:val="24"/>
          <w:szCs w:val="24"/>
        </w:rPr>
        <w:t xml:space="preserve">to </w:t>
      </w:r>
      <w:r w:rsidRPr="0083606D">
        <w:rPr>
          <w:rFonts w:ascii="Times New Roman" w:hAnsi="Times New Roman" w:cs="Times New Roman"/>
          <w:sz w:val="24"/>
          <w:szCs w:val="24"/>
        </w:rPr>
        <w:t>raise $75,000 to cover the cost for this event</w:t>
      </w:r>
      <w:r>
        <w:rPr>
          <w:rFonts w:ascii="Times New Roman" w:hAnsi="Times New Roman" w:cs="Times New Roman"/>
          <w:sz w:val="24"/>
          <w:szCs w:val="24"/>
        </w:rPr>
        <w:t xml:space="preserve"> </w:t>
      </w:r>
      <w:r w:rsidR="00D4601C">
        <w:rPr>
          <w:rFonts w:ascii="Times New Roman" w:hAnsi="Times New Roman" w:cs="Times New Roman"/>
          <w:sz w:val="24"/>
          <w:szCs w:val="24"/>
        </w:rPr>
        <w:t xml:space="preserve">(excluding the VIP Reception/Dinner) </w:t>
      </w:r>
      <w:r>
        <w:rPr>
          <w:rFonts w:ascii="Times New Roman" w:hAnsi="Times New Roman" w:cs="Times New Roman"/>
          <w:sz w:val="24"/>
          <w:szCs w:val="24"/>
        </w:rPr>
        <w:t>which is not otherwise covered by financial support from the City of Nagoya</w:t>
      </w:r>
      <w:r w:rsidRPr="0083606D">
        <w:rPr>
          <w:rFonts w:ascii="Times New Roman" w:hAnsi="Times New Roman" w:cs="Times New Roman"/>
          <w:sz w:val="24"/>
          <w:szCs w:val="24"/>
        </w:rPr>
        <w:t>.  The</w:t>
      </w:r>
      <w:r>
        <w:rPr>
          <w:rFonts w:ascii="Times New Roman" w:hAnsi="Times New Roman" w:cs="Times New Roman"/>
          <w:sz w:val="24"/>
          <w:szCs w:val="24"/>
        </w:rPr>
        <w:t xml:space="preserve">se funds cover </w:t>
      </w:r>
      <w:r w:rsidRPr="0083606D">
        <w:rPr>
          <w:rFonts w:ascii="Times New Roman" w:hAnsi="Times New Roman" w:cs="Times New Roman"/>
          <w:sz w:val="24"/>
          <w:szCs w:val="24"/>
        </w:rPr>
        <w:t>the cost to rent space at Westfield</w:t>
      </w:r>
      <w:r w:rsidR="00B70429">
        <w:rPr>
          <w:rFonts w:ascii="Times New Roman" w:hAnsi="Times New Roman" w:cs="Times New Roman"/>
          <w:sz w:val="24"/>
          <w:szCs w:val="24"/>
        </w:rPr>
        <w:t xml:space="preserve"> Century City</w:t>
      </w:r>
      <w:r w:rsidRPr="0083606D">
        <w:rPr>
          <w:rFonts w:ascii="Times New Roman" w:hAnsi="Times New Roman" w:cs="Times New Roman"/>
          <w:sz w:val="24"/>
          <w:szCs w:val="24"/>
        </w:rPr>
        <w:t>, set up a stage and other necessary equipment in the Atrium, engage entertainers, and hold the event.  LANSCA receives no funding from the City of Los Angeles.</w:t>
      </w:r>
    </w:p>
    <w:p w:rsidR="009A0ACE" w:rsidP="009A0ACE" w14:paraId="6A50116B" w14:textId="77777777">
      <w:pPr>
        <w:spacing w:after="0" w:line="240" w:lineRule="auto"/>
        <w:rPr>
          <w:rFonts w:ascii="Times New Roman" w:hAnsi="Times New Roman" w:cs="Times New Roman"/>
          <w:color w:val="auto"/>
          <w:sz w:val="24"/>
          <w:szCs w:val="24"/>
          <w:shd w:val="clear" w:color="auto" w:fill="auto"/>
        </w:rPr>
      </w:pPr>
    </w:p>
    <w:p w:rsidR="009A0ACE" w:rsidP="009A0ACE" w14:paraId="1CB91841" w14:textId="77777777">
      <w:pPr>
        <w:spacing w:after="0" w:line="240" w:lineRule="auto"/>
        <w:rPr>
          <w:rFonts w:ascii="Times New Roman" w:hAnsi="Times New Roman" w:cs="Times New Roman"/>
          <w:color w:val="auto"/>
          <w:sz w:val="24"/>
          <w:szCs w:val="24"/>
          <w:shd w:val="clear" w:color="auto" w:fill="auto"/>
        </w:rPr>
      </w:pPr>
      <w:r w:rsidRPr="0083606D">
        <w:rPr>
          <w:rFonts w:ascii="Times New Roman" w:hAnsi="Times New Roman" w:cs="Times New Roman"/>
          <w:sz w:val="24"/>
          <w:szCs w:val="24"/>
        </w:rPr>
        <w:t xml:space="preserve">All financial support in any amount for this event </w:t>
      </w:r>
      <w:r>
        <w:rPr>
          <w:rFonts w:ascii="Times New Roman" w:hAnsi="Times New Roman" w:cs="Times New Roman"/>
          <w:sz w:val="24"/>
          <w:szCs w:val="24"/>
        </w:rPr>
        <w:t xml:space="preserve">as well as in-kind contributions </w:t>
      </w:r>
      <w:r w:rsidRPr="0083606D">
        <w:rPr>
          <w:rFonts w:ascii="Times New Roman" w:hAnsi="Times New Roman" w:cs="Times New Roman"/>
          <w:sz w:val="24"/>
          <w:szCs w:val="24"/>
        </w:rPr>
        <w:t>are much appreciated.</w:t>
      </w:r>
      <w:r>
        <w:rPr>
          <w:rFonts w:ascii="Times New Roman" w:hAnsi="Times New Roman" w:cs="Times New Roman"/>
          <w:sz w:val="24"/>
          <w:szCs w:val="24"/>
        </w:rPr>
        <w:t xml:space="preserve"> </w:t>
      </w:r>
      <w:r w:rsidRPr="0083606D">
        <w:rPr>
          <w:rFonts w:ascii="Times New Roman" w:hAnsi="Times New Roman" w:cs="Times New Roman"/>
          <w:sz w:val="24"/>
          <w:szCs w:val="24"/>
        </w:rPr>
        <w:t xml:space="preserve"> LANSCA has established levels of sponsorship for those persons or companies who want to be recognized as a LANSCA Sponsor for the event and have a unique marketing opportunity.  </w:t>
      </w:r>
      <w:r>
        <w:rPr>
          <w:rFonts w:ascii="Times New Roman" w:hAnsi="Times New Roman" w:cs="Times New Roman"/>
          <w:sz w:val="24"/>
          <w:szCs w:val="24"/>
        </w:rPr>
        <w:t>The levels are:</w:t>
      </w:r>
    </w:p>
    <w:p w:rsidR="009A0ACE" w:rsidP="009A0ACE" w14:paraId="03E43C0D" w14:textId="77777777">
      <w:pPr>
        <w:spacing w:after="0" w:line="240" w:lineRule="auto"/>
        <w:rPr>
          <w:rFonts w:ascii="Times New Roman" w:hAnsi="Times New Roman" w:cs="Times New Roman"/>
          <w:color w:val="auto"/>
          <w:sz w:val="24"/>
          <w:szCs w:val="24"/>
          <w:shd w:val="clear" w:color="auto" w:fill="auto"/>
        </w:rPr>
      </w:pPr>
    </w:p>
    <w:tbl>
      <w:tblPr>
        <w:tblStyle w:val="TableGrid"/>
        <w:tblW w:w="0" w:type="auto"/>
        <w:tblLook w:val="04A0"/>
      </w:tblPr>
      <w:tblGrid>
        <w:gridCol w:w="3325"/>
        <w:gridCol w:w="4230"/>
        <w:gridCol w:w="1795"/>
      </w:tblGrid>
      <w:tr w14:paraId="7D76F3E7" w14:textId="77777777" w:rsidTr="00D4601C">
        <w:tblPrEx>
          <w:tblW w:w="0" w:type="auto"/>
          <w:tblLook w:val="04A0"/>
        </w:tblPrEx>
        <w:tc>
          <w:tcPr>
            <w:tcW w:w="3325" w:type="dxa"/>
            <w:shd w:val="pct12" w:color="auto" w:fill="auto"/>
          </w:tcPr>
          <w:p w:rsidR="009A0ACE" w:rsidRPr="00451F4C" w:rsidP="00D4601C" w14:paraId="65E0684E" w14:textId="77777777">
            <w:pPr>
              <w:jc w:val="center"/>
              <w:rPr>
                <w:rFonts w:ascii="Times New Roman" w:hAnsi="Times New Roman" w:cs="Times New Roman"/>
                <w:b/>
                <w:bCs/>
                <w:color w:val="auto"/>
                <w:sz w:val="24"/>
                <w:szCs w:val="24"/>
                <w:shd w:val="clear" w:color="auto" w:fill="auto"/>
              </w:rPr>
            </w:pPr>
            <w:r w:rsidRPr="00451F4C">
              <w:rPr>
                <w:rFonts w:ascii="Times New Roman" w:hAnsi="Times New Roman" w:cs="Times New Roman"/>
                <w:b/>
                <w:bCs/>
                <w:sz w:val="24"/>
                <w:szCs w:val="24"/>
              </w:rPr>
              <w:t>Sponsorship Level</w:t>
            </w:r>
          </w:p>
        </w:tc>
        <w:tc>
          <w:tcPr>
            <w:tcW w:w="4230" w:type="dxa"/>
            <w:shd w:val="pct12" w:color="auto" w:fill="auto"/>
          </w:tcPr>
          <w:p w:rsidR="009A0ACE" w:rsidRPr="00451F4C" w:rsidP="00D4601C" w14:paraId="6D0E7145" w14:textId="1085AD9F">
            <w:pPr>
              <w:jc w:val="center"/>
              <w:rPr>
                <w:rFonts w:ascii="Times New Roman" w:hAnsi="Times New Roman" w:cs="Times New Roman"/>
                <w:b/>
                <w:bCs/>
                <w:color w:val="auto"/>
                <w:sz w:val="24"/>
                <w:szCs w:val="24"/>
                <w:shd w:val="clear" w:color="auto" w:fill="auto"/>
              </w:rPr>
            </w:pPr>
            <w:r w:rsidRPr="00451F4C">
              <w:rPr>
                <w:rFonts w:ascii="Times New Roman" w:hAnsi="Times New Roman" w:cs="Times New Roman"/>
                <w:b/>
                <w:bCs/>
                <w:sz w:val="24"/>
                <w:szCs w:val="24"/>
              </w:rPr>
              <w:t xml:space="preserve">Level </w:t>
            </w:r>
            <w:r w:rsidR="00294EF8">
              <w:rPr>
                <w:rFonts w:ascii="Times New Roman" w:hAnsi="Times New Roman" w:cs="Times New Roman"/>
                <w:b/>
                <w:bCs/>
                <w:sz w:val="24"/>
                <w:szCs w:val="24"/>
              </w:rPr>
              <w:t>(</w:t>
            </w:r>
            <w:r w:rsidR="004D7AE2">
              <w:rPr>
                <w:rFonts w:ascii="Times New Roman" w:hAnsi="Times New Roman" w:cs="Times New Roman"/>
                <w:b/>
                <w:bCs/>
                <w:sz w:val="24"/>
                <w:szCs w:val="24"/>
              </w:rPr>
              <w:t>u</w:t>
            </w:r>
            <w:r w:rsidRPr="00451F4C">
              <w:rPr>
                <w:rFonts w:ascii="Times New Roman" w:hAnsi="Times New Roman" w:cs="Times New Roman"/>
                <w:b/>
                <w:bCs/>
                <w:sz w:val="24"/>
                <w:szCs w:val="24"/>
              </w:rPr>
              <w:t>sing Nagoya Historical Theme</w:t>
            </w:r>
            <w:r w:rsidR="004D7AE2">
              <w:rPr>
                <w:rFonts w:ascii="Times New Roman" w:hAnsi="Times New Roman" w:cs="Times New Roman"/>
                <w:b/>
                <w:bCs/>
                <w:sz w:val="24"/>
                <w:szCs w:val="24"/>
              </w:rPr>
              <w:t>)</w:t>
            </w:r>
          </w:p>
        </w:tc>
        <w:tc>
          <w:tcPr>
            <w:tcW w:w="1795" w:type="dxa"/>
            <w:shd w:val="pct12" w:color="auto" w:fill="auto"/>
          </w:tcPr>
          <w:p w:rsidR="009A0ACE" w:rsidRPr="00451F4C" w:rsidP="00D4601C" w14:paraId="5E1C4459" w14:textId="77777777">
            <w:pPr>
              <w:jc w:val="center"/>
              <w:rPr>
                <w:rFonts w:ascii="Times New Roman" w:hAnsi="Times New Roman" w:cs="Times New Roman"/>
                <w:b/>
                <w:bCs/>
                <w:color w:val="auto"/>
                <w:sz w:val="24"/>
                <w:szCs w:val="24"/>
                <w:shd w:val="clear" w:color="auto" w:fill="auto"/>
              </w:rPr>
            </w:pPr>
            <w:r w:rsidRPr="00451F4C">
              <w:rPr>
                <w:rFonts w:ascii="Times New Roman" w:hAnsi="Times New Roman" w:cs="Times New Roman"/>
                <w:b/>
                <w:bCs/>
                <w:sz w:val="24"/>
                <w:szCs w:val="24"/>
              </w:rPr>
              <w:t>Contribution</w:t>
            </w:r>
          </w:p>
        </w:tc>
      </w:tr>
      <w:tr w14:paraId="0FA2F61D" w14:textId="77777777" w:rsidTr="00D4601C">
        <w:tblPrEx>
          <w:tblW w:w="0" w:type="auto"/>
          <w:tblLook w:val="04A0"/>
        </w:tblPrEx>
        <w:tc>
          <w:tcPr>
            <w:tcW w:w="3325" w:type="dxa"/>
          </w:tcPr>
          <w:p w:rsidR="009A0ACE" w:rsidP="00D4601C" w14:paraId="5777E27F" w14:textId="77777777">
            <w:pPr>
              <w:rPr>
                <w:rFonts w:ascii="Times New Roman" w:hAnsi="Times New Roman" w:cs="Times New Roman"/>
                <w:color w:val="auto"/>
                <w:sz w:val="24"/>
                <w:szCs w:val="24"/>
                <w:shd w:val="clear" w:color="auto" w:fill="auto"/>
              </w:rPr>
            </w:pPr>
            <w:r w:rsidRPr="0083606D">
              <w:rPr>
                <w:rFonts w:ascii="Wingdings" w:hAnsi="Wingdings" w:cs="Times New Roman"/>
                <w:sz w:val="24"/>
                <w:szCs w:val="24"/>
              </w:rPr>
              <w:sym w:font="Wingdings" w:char="F081"/>
            </w:r>
            <w:r>
              <w:rPr>
                <w:rFonts w:ascii="Times New Roman" w:hAnsi="Times New Roman" w:cs="Times New Roman"/>
                <w:sz w:val="24"/>
                <w:szCs w:val="24"/>
              </w:rPr>
              <w:t xml:space="preserve"> </w:t>
            </w:r>
            <w:r w:rsidRPr="0083606D">
              <w:rPr>
                <w:rFonts w:ascii="Times New Roman" w:hAnsi="Times New Roman" w:cs="Times New Roman"/>
                <w:sz w:val="24"/>
                <w:szCs w:val="24"/>
              </w:rPr>
              <w:t>Presenting Sponsor</w:t>
            </w:r>
            <w:r>
              <w:rPr>
                <w:rFonts w:ascii="Times New Roman" w:hAnsi="Times New Roman" w:cs="Times New Roman"/>
                <w:sz w:val="24"/>
                <w:szCs w:val="24"/>
              </w:rPr>
              <w:t xml:space="preserve"> </w:t>
            </w:r>
            <w:r w:rsidRPr="0083606D">
              <w:rPr>
                <w:rFonts w:ascii="Times New Roman" w:hAnsi="Times New Roman" w:cs="Times New Roman"/>
                <w:sz w:val="24"/>
                <w:szCs w:val="24"/>
              </w:rPr>
              <w:t>(1 only)</w:t>
            </w:r>
          </w:p>
        </w:tc>
        <w:tc>
          <w:tcPr>
            <w:tcW w:w="4230" w:type="dxa"/>
          </w:tcPr>
          <w:p w:rsidR="009A0ACE" w:rsidP="00D4601C" w14:paraId="2D390C76" w14:textId="77777777">
            <w:pPr>
              <w:rPr>
                <w:rFonts w:ascii="Times New Roman" w:hAnsi="Times New Roman" w:cs="Times New Roman"/>
                <w:color w:val="auto"/>
                <w:sz w:val="24"/>
                <w:szCs w:val="24"/>
                <w:shd w:val="clear" w:color="auto" w:fill="auto"/>
              </w:rPr>
            </w:pPr>
            <w:r>
              <w:rPr>
                <w:rFonts w:ascii="Times New Roman" w:hAnsi="Times New Roman" w:cs="Times New Roman"/>
                <w:sz w:val="24"/>
                <w:szCs w:val="24"/>
              </w:rPr>
              <w:tab/>
            </w:r>
            <w:r>
              <w:rPr>
                <w:rFonts w:ascii="Times New Roman" w:hAnsi="Times New Roman" w:cs="Times New Roman"/>
                <w:sz w:val="24"/>
                <w:szCs w:val="24"/>
              </w:rPr>
              <w:tab/>
            </w:r>
            <w:r w:rsidRPr="0083606D">
              <w:rPr>
                <w:rFonts w:ascii="Times New Roman" w:hAnsi="Times New Roman" w:cs="Times New Roman"/>
                <w:sz w:val="24"/>
                <w:szCs w:val="24"/>
              </w:rPr>
              <w:t>Shogun</w:t>
            </w:r>
            <w:r>
              <w:rPr>
                <w:rFonts w:ascii="Times New Roman" w:hAnsi="Times New Roman" w:cs="Times New Roman"/>
                <w:sz w:val="24"/>
                <w:szCs w:val="24"/>
              </w:rPr>
              <w:t xml:space="preserve">       </w:t>
            </w:r>
            <w:r w:rsidRPr="0083606D">
              <w:rPr>
                <w:rFonts w:ascii="MS Gothic" w:eastAsia="MS Gothic" w:hAnsi="MS Gothic" w:cs="MS Gothic" w:hint="eastAsia"/>
                <w:sz w:val="24"/>
                <w:szCs w:val="24"/>
              </w:rPr>
              <w:t>将軍</w:t>
            </w:r>
            <w:r>
              <w:rPr>
                <w:rFonts w:ascii="Times New Roman" w:hAnsi="Times New Roman" w:cs="Times New Roman"/>
                <w:sz w:val="24"/>
                <w:szCs w:val="24"/>
              </w:rPr>
              <w:t xml:space="preserve"> </w:t>
            </w:r>
          </w:p>
        </w:tc>
        <w:tc>
          <w:tcPr>
            <w:tcW w:w="1795" w:type="dxa"/>
          </w:tcPr>
          <w:p w:rsidR="009A0ACE" w:rsidP="00D4601C" w14:paraId="009FDB0B" w14:textId="77777777">
            <w:pPr>
              <w:jc w:val="center"/>
              <w:rPr>
                <w:rFonts w:ascii="Times New Roman" w:hAnsi="Times New Roman" w:cs="Times New Roman"/>
                <w:color w:val="auto"/>
                <w:sz w:val="24"/>
                <w:szCs w:val="24"/>
                <w:shd w:val="clear" w:color="auto" w:fill="auto"/>
              </w:rPr>
            </w:pPr>
            <w:r w:rsidRPr="0083606D">
              <w:rPr>
                <w:rFonts w:ascii="Times New Roman" w:hAnsi="Times New Roman" w:cs="Times New Roman"/>
                <w:sz w:val="24"/>
                <w:szCs w:val="24"/>
              </w:rPr>
              <w:t>$40,000</w:t>
            </w:r>
          </w:p>
        </w:tc>
      </w:tr>
      <w:tr w14:paraId="6912B3A9" w14:textId="77777777" w:rsidTr="00D4601C">
        <w:tblPrEx>
          <w:tblW w:w="0" w:type="auto"/>
          <w:tblLook w:val="04A0"/>
        </w:tblPrEx>
        <w:tc>
          <w:tcPr>
            <w:tcW w:w="3325" w:type="dxa"/>
          </w:tcPr>
          <w:p w:rsidR="009A0ACE" w:rsidP="00D4601C" w14:paraId="79C86417" w14:textId="77777777">
            <w:pPr>
              <w:rPr>
                <w:rFonts w:ascii="Times New Roman" w:hAnsi="Times New Roman" w:cs="Times New Roman"/>
                <w:color w:val="auto"/>
                <w:sz w:val="24"/>
                <w:szCs w:val="24"/>
                <w:shd w:val="clear" w:color="auto" w:fill="auto"/>
              </w:rPr>
            </w:pPr>
            <w:r w:rsidRPr="0083606D">
              <w:rPr>
                <w:rFonts w:ascii="Wingdings" w:hAnsi="Wingdings" w:cs="Times New Roman"/>
                <w:sz w:val="24"/>
                <w:szCs w:val="24"/>
              </w:rPr>
              <w:sym w:font="Wingdings" w:char="F082"/>
            </w:r>
            <w:r w:rsidRPr="0083606D">
              <w:rPr>
                <w:rFonts w:ascii="Times New Roman" w:hAnsi="Times New Roman" w:cs="Times New Roman"/>
                <w:sz w:val="24"/>
                <w:szCs w:val="24"/>
              </w:rPr>
              <w:t>Major Sponsor</w:t>
            </w:r>
            <w:r>
              <w:rPr>
                <w:rFonts w:ascii="Times New Roman" w:hAnsi="Times New Roman" w:cs="Times New Roman"/>
                <w:sz w:val="24"/>
                <w:szCs w:val="24"/>
              </w:rPr>
              <w:t xml:space="preserve"> </w:t>
            </w:r>
            <w:r w:rsidRPr="0083606D">
              <w:rPr>
                <w:rFonts w:ascii="Times New Roman" w:hAnsi="Times New Roman" w:cs="Times New Roman"/>
                <w:sz w:val="24"/>
                <w:szCs w:val="24"/>
              </w:rPr>
              <w:t>(2 only)</w:t>
            </w:r>
          </w:p>
        </w:tc>
        <w:tc>
          <w:tcPr>
            <w:tcW w:w="4230" w:type="dxa"/>
          </w:tcPr>
          <w:p w:rsidR="009A0ACE" w:rsidP="00D4601C" w14:paraId="17B4BC7C" w14:textId="77777777">
            <w:pPr>
              <w:rPr>
                <w:rFonts w:ascii="Times New Roman" w:hAnsi="Times New Roman" w:cs="Times New Roman"/>
                <w:color w:val="auto"/>
                <w:sz w:val="24"/>
                <w:szCs w:val="24"/>
                <w:shd w:val="clear" w:color="auto" w:fill="auto"/>
              </w:rPr>
            </w:pPr>
            <w:r>
              <w:rPr>
                <w:rFonts w:ascii="Times New Roman" w:hAnsi="Times New Roman" w:cs="Times New Roman"/>
                <w:sz w:val="24"/>
                <w:szCs w:val="24"/>
              </w:rPr>
              <w:tab/>
            </w:r>
            <w:r>
              <w:rPr>
                <w:rFonts w:ascii="Times New Roman" w:hAnsi="Times New Roman" w:cs="Times New Roman"/>
                <w:sz w:val="24"/>
                <w:szCs w:val="24"/>
              </w:rPr>
              <w:tab/>
            </w:r>
            <w:r w:rsidRPr="0083606D">
              <w:rPr>
                <w:rFonts w:ascii="Times New Roman" w:hAnsi="Times New Roman" w:cs="Times New Roman"/>
                <w:sz w:val="24"/>
                <w:szCs w:val="24"/>
              </w:rPr>
              <w:t>Daimyo</w:t>
            </w:r>
            <w:r>
              <w:rPr>
                <w:rFonts w:ascii="Times New Roman" w:hAnsi="Times New Roman" w:cs="Times New Roman"/>
                <w:sz w:val="24"/>
                <w:szCs w:val="24"/>
              </w:rPr>
              <w:t xml:space="preserve">      </w:t>
            </w:r>
            <w:r w:rsidRPr="0083606D">
              <w:rPr>
                <w:rFonts w:ascii="MS Gothic" w:eastAsia="MS Gothic" w:hAnsi="MS Gothic" w:cs="MS Gothic" w:hint="eastAsia"/>
                <w:sz w:val="24"/>
                <w:szCs w:val="24"/>
              </w:rPr>
              <w:t>大名</w:t>
            </w:r>
            <w:r>
              <w:rPr>
                <w:rFonts w:ascii="MS Gothic" w:eastAsia="MS Gothic" w:hAnsi="MS Gothic" w:cs="MS Gothic" w:hint="eastAsia"/>
                <w:sz w:val="24"/>
                <w:szCs w:val="24"/>
              </w:rPr>
              <w:t xml:space="preserve"> </w:t>
            </w:r>
          </w:p>
        </w:tc>
        <w:tc>
          <w:tcPr>
            <w:tcW w:w="1795" w:type="dxa"/>
          </w:tcPr>
          <w:p w:rsidR="009A0ACE" w:rsidP="00D4601C" w14:paraId="0BAF8F22" w14:textId="77777777">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$20,000</w:t>
            </w:r>
          </w:p>
        </w:tc>
      </w:tr>
      <w:tr w14:paraId="3C4C0BCC" w14:textId="77777777" w:rsidTr="00D4601C">
        <w:tblPrEx>
          <w:tblW w:w="0" w:type="auto"/>
          <w:tblLook w:val="04A0"/>
        </w:tblPrEx>
        <w:tc>
          <w:tcPr>
            <w:tcW w:w="3325" w:type="dxa"/>
          </w:tcPr>
          <w:p w:rsidR="009A0ACE" w:rsidP="00D4601C" w14:paraId="0D834FF6" w14:textId="77777777">
            <w:pPr>
              <w:rPr>
                <w:rFonts w:ascii="Times New Roman" w:hAnsi="Times New Roman" w:cs="Times New Roman"/>
                <w:color w:val="auto"/>
                <w:sz w:val="24"/>
                <w:szCs w:val="24"/>
                <w:shd w:val="clear" w:color="auto" w:fill="auto"/>
              </w:rPr>
            </w:pPr>
            <w:r w:rsidRPr="0083606D">
              <w:rPr>
                <w:rFonts w:ascii="Wingdings" w:hAnsi="Wingdings" w:cs="Times New Roman"/>
                <w:sz w:val="24"/>
                <w:szCs w:val="24"/>
              </w:rPr>
              <w:sym w:font="Wingdings" w:char="F083"/>
            </w:r>
            <w:r>
              <w:rPr>
                <w:rFonts w:ascii="Times New Roman" w:hAnsi="Times New Roman" w:cs="Times New Roman"/>
                <w:sz w:val="24"/>
                <w:szCs w:val="24"/>
              </w:rPr>
              <w:t xml:space="preserve"> </w:t>
            </w:r>
            <w:r w:rsidRPr="0083606D">
              <w:rPr>
                <w:rFonts w:ascii="Times New Roman" w:hAnsi="Times New Roman" w:cs="Times New Roman"/>
                <w:sz w:val="24"/>
                <w:szCs w:val="24"/>
              </w:rPr>
              <w:t>Supporting Sponsor</w:t>
            </w:r>
          </w:p>
        </w:tc>
        <w:tc>
          <w:tcPr>
            <w:tcW w:w="4230" w:type="dxa"/>
          </w:tcPr>
          <w:p w:rsidR="009A0ACE" w:rsidP="00D4601C" w14:paraId="019F439F" w14:textId="5C105948">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00294EF8">
              <w:rPr>
                <w:rFonts w:ascii="Times New Roman" w:hAnsi="Times New Roman" w:cs="Times New Roman"/>
                <w:sz w:val="24"/>
                <w:szCs w:val="24"/>
              </w:rPr>
              <w:t xml:space="preserve">Hatamoto  </w:t>
            </w:r>
            <w:r w:rsidRPr="00294EF8" w:rsidR="00294EF8">
              <w:rPr>
                <w:rFonts w:ascii="Times New Roman" w:hAnsi="Times New Roman" w:cs="Times New Roman"/>
                <w:sz w:val="24"/>
                <w:szCs w:val="24"/>
              </w:rPr>
              <w:t xml:space="preserve"> </w:t>
            </w:r>
            <w:r w:rsidRPr="00294EF8" w:rsidR="00294EF8">
              <w:rPr>
                <w:rFonts w:ascii="MS Gothic" w:eastAsia="MS Gothic" w:hAnsi="MS Gothic" w:hint="eastAsia"/>
                <w:color w:val="222222"/>
                <w:sz w:val="24"/>
                <w:szCs w:val="24"/>
                <w:shd w:val="clear" w:color="auto" w:fill="FFFFFF"/>
              </w:rPr>
              <w:t>旗本</w:t>
            </w:r>
          </w:p>
        </w:tc>
        <w:tc>
          <w:tcPr>
            <w:tcW w:w="1795" w:type="dxa"/>
          </w:tcPr>
          <w:p w:rsidR="009A0ACE" w:rsidP="00D4601C" w14:paraId="55F1E787" w14:textId="77777777">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$10,000</w:t>
            </w:r>
          </w:p>
        </w:tc>
      </w:tr>
      <w:tr w14:paraId="2215D6E7" w14:textId="77777777" w:rsidTr="00D4601C">
        <w:tblPrEx>
          <w:tblW w:w="0" w:type="auto"/>
          <w:tblLook w:val="04A0"/>
        </w:tblPrEx>
        <w:tc>
          <w:tcPr>
            <w:tcW w:w="3325" w:type="dxa"/>
          </w:tcPr>
          <w:p w:rsidR="009A0ACE" w:rsidP="00D4601C" w14:paraId="4C6D69AD" w14:textId="77777777">
            <w:pPr>
              <w:rPr>
                <w:rFonts w:ascii="Times New Roman" w:hAnsi="Times New Roman" w:cs="Times New Roman"/>
                <w:color w:val="auto"/>
                <w:sz w:val="24"/>
                <w:szCs w:val="24"/>
                <w:shd w:val="clear" w:color="auto" w:fill="auto"/>
              </w:rPr>
            </w:pPr>
            <w:r w:rsidRPr="0083606D">
              <w:rPr>
                <w:rFonts w:ascii="Wingdings" w:hAnsi="Wingdings" w:cs="Times New Roman"/>
                <w:sz w:val="24"/>
                <w:szCs w:val="24"/>
              </w:rPr>
              <w:sym w:font="Wingdings" w:char="F084"/>
            </w:r>
            <w:r w:rsidRPr="0083606D">
              <w:rPr>
                <w:rFonts w:ascii="Times New Roman" w:hAnsi="Times New Roman" w:cs="Times New Roman"/>
                <w:sz w:val="24"/>
                <w:szCs w:val="24"/>
              </w:rPr>
              <w:t xml:space="preserve"> Event Sponsor</w:t>
            </w:r>
          </w:p>
        </w:tc>
        <w:tc>
          <w:tcPr>
            <w:tcW w:w="4230" w:type="dxa"/>
          </w:tcPr>
          <w:p w:rsidR="009A0ACE" w:rsidP="00D4601C" w14:paraId="1C7BE026" w14:textId="38AE077B">
            <w:pPr>
              <w:rPr>
                <w:rFonts w:ascii="Times New Roman" w:hAnsi="Times New Roman" w:cs="Times New Roman"/>
                <w:color w:val="auto"/>
                <w:sz w:val="24"/>
                <w:szCs w:val="24"/>
                <w:shd w:val="clear" w:color="auto" w:fill="auto"/>
              </w:rPr>
            </w:pPr>
            <w:r>
              <w:rPr>
                <w:rFonts w:ascii="Times New Roman" w:hAnsi="Times New Roman" w:cs="Times New Roman"/>
                <w:sz w:val="24"/>
                <w:szCs w:val="24"/>
              </w:rPr>
              <w:tab/>
            </w:r>
            <w:r>
              <w:rPr>
                <w:rFonts w:ascii="Times New Roman" w:hAnsi="Times New Roman" w:cs="Times New Roman"/>
                <w:sz w:val="24"/>
                <w:szCs w:val="24"/>
              </w:rPr>
              <w:tab/>
            </w:r>
            <w:r w:rsidRPr="0083606D" w:rsidR="00400DFA">
              <w:rPr>
                <w:rFonts w:ascii="Times New Roman" w:hAnsi="Times New Roman" w:cs="Times New Roman"/>
                <w:sz w:val="24"/>
                <w:szCs w:val="24"/>
              </w:rPr>
              <w:t>Samurai</w:t>
            </w:r>
            <w:r w:rsidR="00400DFA">
              <w:rPr>
                <w:rFonts w:ascii="Times New Roman" w:hAnsi="Times New Roman" w:cs="Times New Roman"/>
                <w:sz w:val="24"/>
                <w:szCs w:val="24"/>
              </w:rPr>
              <w:t xml:space="preserve">     </w:t>
            </w:r>
            <w:r w:rsidR="00294EF8">
              <w:rPr>
                <w:rFonts w:ascii="Times New Roman" w:hAnsi="Times New Roman" w:cs="Times New Roman"/>
                <w:sz w:val="24"/>
                <w:szCs w:val="24"/>
              </w:rPr>
              <w:t xml:space="preserve">  </w:t>
            </w:r>
            <w:r w:rsidR="00400DFA">
              <w:rPr>
                <w:rFonts w:ascii="Times New Roman" w:hAnsi="Times New Roman" w:cs="Times New Roman"/>
                <w:sz w:val="24"/>
                <w:szCs w:val="24"/>
              </w:rPr>
              <w:t xml:space="preserve"> </w:t>
            </w:r>
            <w:r w:rsidRPr="0083606D" w:rsidR="00400DFA">
              <w:rPr>
                <w:rFonts w:ascii="MS Gothic" w:eastAsia="MS Gothic" w:hAnsi="MS Gothic" w:cs="MS Gothic" w:hint="eastAsia"/>
                <w:sz w:val="24"/>
                <w:szCs w:val="24"/>
              </w:rPr>
              <w:t>侍</w:t>
            </w:r>
            <w:r w:rsidRPr="0083606D" w:rsidR="00400DFA">
              <w:rPr>
                <w:rFonts w:ascii="Times New Roman" w:hAnsi="Times New Roman" w:cs="Times New Roman"/>
                <w:sz w:val="24"/>
                <w:szCs w:val="24"/>
              </w:rPr>
              <w:t xml:space="preserve">  </w:t>
            </w:r>
          </w:p>
        </w:tc>
        <w:tc>
          <w:tcPr>
            <w:tcW w:w="1795" w:type="dxa"/>
          </w:tcPr>
          <w:p w:rsidR="009A0ACE" w:rsidP="00D4601C" w14:paraId="5752E486" w14:textId="77777777">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$5,000</w:t>
            </w:r>
          </w:p>
        </w:tc>
      </w:tr>
      <w:tr w14:paraId="5F0906DB" w14:textId="77777777" w:rsidTr="00B70429">
        <w:tblPrEx>
          <w:tblW w:w="0" w:type="auto"/>
          <w:tblLook w:val="04A0"/>
        </w:tblPrEx>
        <w:tc>
          <w:tcPr>
            <w:tcW w:w="7555" w:type="dxa"/>
            <w:gridSpan w:val="2"/>
          </w:tcPr>
          <w:p w:rsidR="00294EF8" w:rsidP="00D4601C" w14:paraId="32767856" w14:textId="637C558A">
            <w:pPr>
              <w:rPr>
                <w:rFonts w:ascii="Times New Roman" w:hAnsi="Times New Roman" w:cs="Times New Roman"/>
                <w:color w:val="auto"/>
                <w:sz w:val="24"/>
                <w:szCs w:val="24"/>
                <w:shd w:val="clear" w:color="auto" w:fill="auto"/>
              </w:rPr>
            </w:pPr>
            <w:r>
              <w:rPr>
                <w:rFonts w:ascii="Wingdings" w:hAnsi="Wingdings" w:cs="Times New Roman"/>
                <w:sz w:val="24"/>
                <w:szCs w:val="24"/>
              </w:rPr>
              <w:sym w:font="Wingdings" w:char="F085"/>
            </w:r>
            <w:r>
              <w:rPr>
                <w:rFonts w:ascii="Times New Roman" w:hAnsi="Times New Roman" w:cs="Times New Roman"/>
                <w:sz w:val="24"/>
                <w:szCs w:val="24"/>
              </w:rPr>
              <w:t xml:space="preserve"> Reception/Dinner Sponsor</w:t>
            </w:r>
          </w:p>
        </w:tc>
        <w:tc>
          <w:tcPr>
            <w:tcW w:w="1795" w:type="dxa"/>
          </w:tcPr>
          <w:p w:rsidR="00294EF8" w:rsidP="00D4601C" w14:paraId="05F33A1C" w14:textId="0162CE7E">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$15,000</w:t>
            </w:r>
          </w:p>
        </w:tc>
      </w:tr>
    </w:tbl>
    <w:p w:rsidR="009A0ACE" w:rsidP="009A0ACE" w14:paraId="3AE216D0" w14:textId="77777777">
      <w:pPr>
        <w:spacing w:after="0" w:line="240" w:lineRule="auto"/>
        <w:rPr>
          <w:rFonts w:ascii="Times New Roman" w:hAnsi="Times New Roman" w:cs="Times New Roman"/>
          <w:color w:val="auto"/>
          <w:sz w:val="24"/>
          <w:szCs w:val="24"/>
          <w:shd w:val="clear" w:color="auto" w:fill="auto"/>
        </w:rPr>
      </w:pPr>
    </w:p>
    <w:p w:rsidR="00294EF8" w:rsidP="00294EF8" w14:paraId="05B4A117" w14:textId="6CE6A962">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LANSCA is seeking </w:t>
      </w:r>
      <w:r w:rsidRPr="0083606D">
        <w:rPr>
          <w:rFonts w:ascii="Times New Roman" w:hAnsi="Times New Roman" w:cs="Times New Roman"/>
          <w:sz w:val="24"/>
          <w:szCs w:val="24"/>
        </w:rPr>
        <w:t xml:space="preserve">one (1) Presenting Sponsor which will have an exclusive opportunity to promote its </w:t>
      </w:r>
      <w:r w:rsidRPr="0083606D">
        <w:rPr>
          <w:rFonts w:ascii="Times New Roman" w:hAnsi="Times New Roman" w:cs="Times New Roman"/>
          <w:sz w:val="24"/>
          <w:szCs w:val="24"/>
          <w:lang w:eastAsia="ja-JP"/>
        </w:rPr>
        <w:t xml:space="preserve">brand messaging at the event.  </w:t>
      </w:r>
      <w:r>
        <w:rPr>
          <w:rFonts w:ascii="Times New Roman" w:hAnsi="Times New Roman" w:cs="Times New Roman"/>
          <w:sz w:val="24"/>
          <w:szCs w:val="24"/>
          <w:lang w:eastAsia="ja-JP"/>
        </w:rPr>
        <w:t xml:space="preserve">Also, LANSCA is seeking two (2) Major Sponsors which will be given prominent places at the event to promote and market their goods and services.  </w:t>
      </w:r>
      <w:r w:rsidRPr="007E0282">
        <w:rPr>
          <w:rFonts w:ascii="Times New Roman" w:hAnsi="Times New Roman" w:cs="Times New Roman"/>
          <w:sz w:val="24"/>
          <w:szCs w:val="24"/>
        </w:rPr>
        <w:t xml:space="preserve">All LANSCA Sponsors receive recognition as sponsors at the “Nagoya Day” event opening as well as in LANSCA notices and advertising for the event, including posting on LANSCA website.  </w:t>
      </w:r>
      <w:r w:rsidR="000F2173">
        <w:rPr>
          <w:rFonts w:ascii="Times New Roman" w:hAnsi="Times New Roman" w:cs="Times New Roman"/>
          <w:sz w:val="24"/>
          <w:szCs w:val="24"/>
        </w:rPr>
        <w:t xml:space="preserve">All sponsors </w:t>
      </w:r>
      <w:r w:rsidRPr="007E0282">
        <w:rPr>
          <w:rFonts w:ascii="Times New Roman" w:hAnsi="Times New Roman" w:cs="Times New Roman"/>
          <w:sz w:val="24"/>
          <w:szCs w:val="24"/>
        </w:rPr>
        <w:t xml:space="preserve">can obtain space in the Atrium area at Westfield for promotion of their products and companies, with </w:t>
      </w:r>
      <w:r w:rsidR="000F2173">
        <w:rPr>
          <w:rFonts w:ascii="Times New Roman" w:hAnsi="Times New Roman" w:cs="Times New Roman"/>
          <w:sz w:val="24"/>
          <w:szCs w:val="24"/>
        </w:rPr>
        <w:t xml:space="preserve">the priority in </w:t>
      </w:r>
      <w:r w:rsidRPr="007E0282">
        <w:rPr>
          <w:rFonts w:ascii="Times New Roman" w:hAnsi="Times New Roman" w:cs="Times New Roman"/>
          <w:sz w:val="24"/>
          <w:szCs w:val="24"/>
        </w:rPr>
        <w:t xml:space="preserve">choice of location </w:t>
      </w:r>
      <w:r w:rsidR="000F2173">
        <w:rPr>
          <w:rFonts w:ascii="Times New Roman" w:hAnsi="Times New Roman" w:cs="Times New Roman"/>
          <w:sz w:val="24"/>
          <w:szCs w:val="24"/>
        </w:rPr>
        <w:t xml:space="preserve">based on </w:t>
      </w:r>
      <w:r w:rsidR="002245AF">
        <w:rPr>
          <w:rFonts w:ascii="Times New Roman" w:hAnsi="Times New Roman" w:cs="Times New Roman"/>
          <w:sz w:val="24"/>
          <w:szCs w:val="24"/>
        </w:rPr>
        <w:t>sponsorship level</w:t>
      </w:r>
      <w:r w:rsidR="000F2173">
        <w:rPr>
          <w:rFonts w:ascii="Times New Roman" w:hAnsi="Times New Roman" w:cs="Times New Roman"/>
          <w:sz w:val="24"/>
          <w:szCs w:val="24"/>
        </w:rPr>
        <w:t xml:space="preserve"> (first </w:t>
      </w:r>
      <w:r w:rsidRPr="007E0282" w:rsidR="000F2173">
        <w:rPr>
          <w:rFonts w:ascii="Times New Roman" w:hAnsi="Times New Roman" w:cs="Times New Roman"/>
          <w:sz w:val="24"/>
          <w:szCs w:val="24"/>
        </w:rPr>
        <w:t xml:space="preserve">Shogun, </w:t>
      </w:r>
      <w:r w:rsidR="000F2173">
        <w:rPr>
          <w:rFonts w:ascii="Times New Roman" w:hAnsi="Times New Roman" w:cs="Times New Roman"/>
          <w:sz w:val="24"/>
          <w:szCs w:val="24"/>
        </w:rPr>
        <w:t xml:space="preserve">second </w:t>
      </w:r>
      <w:r w:rsidRPr="007E0282" w:rsidR="000F2173">
        <w:rPr>
          <w:rFonts w:ascii="Times New Roman" w:hAnsi="Times New Roman" w:cs="Times New Roman"/>
          <w:sz w:val="24"/>
          <w:szCs w:val="24"/>
        </w:rPr>
        <w:t>Daimyo</w:t>
      </w:r>
      <w:r w:rsidR="000F2173">
        <w:rPr>
          <w:rFonts w:ascii="Times New Roman" w:hAnsi="Times New Roman" w:cs="Times New Roman"/>
          <w:sz w:val="24"/>
          <w:szCs w:val="24"/>
        </w:rPr>
        <w:t>,</w:t>
      </w:r>
      <w:r w:rsidRPr="007E0282" w:rsidR="000F2173">
        <w:rPr>
          <w:rFonts w:ascii="Times New Roman" w:hAnsi="Times New Roman" w:cs="Times New Roman"/>
          <w:sz w:val="24"/>
          <w:szCs w:val="24"/>
        </w:rPr>
        <w:t xml:space="preserve"> </w:t>
      </w:r>
      <w:r w:rsidR="000F2173">
        <w:rPr>
          <w:rFonts w:ascii="Times New Roman" w:hAnsi="Times New Roman" w:cs="Times New Roman"/>
          <w:sz w:val="24"/>
          <w:szCs w:val="24"/>
        </w:rPr>
        <w:t xml:space="preserve">third Hatamoto and fourth </w:t>
      </w:r>
      <w:r w:rsidR="00B70429">
        <w:rPr>
          <w:rFonts w:ascii="Times New Roman" w:hAnsi="Times New Roman" w:cs="Times New Roman"/>
          <w:sz w:val="24"/>
          <w:szCs w:val="24"/>
        </w:rPr>
        <w:t>Samurai</w:t>
      </w:r>
      <w:r w:rsidR="000F2173">
        <w:rPr>
          <w:rFonts w:ascii="Times New Roman" w:hAnsi="Times New Roman" w:cs="Times New Roman"/>
          <w:sz w:val="24"/>
          <w:szCs w:val="24"/>
        </w:rPr>
        <w:t>)</w:t>
      </w:r>
      <w:r w:rsidRPr="007E0282" w:rsidR="00B70429">
        <w:rPr>
          <w:rFonts w:ascii="Times New Roman" w:hAnsi="Times New Roman" w:cs="Times New Roman"/>
          <w:sz w:val="24"/>
          <w:szCs w:val="24"/>
        </w:rPr>
        <w:t>.</w:t>
      </w:r>
      <w:r w:rsidR="00B70429">
        <w:rPr>
          <w:rFonts w:ascii="Times New Roman" w:hAnsi="Times New Roman" w:cs="Times New Roman"/>
          <w:sz w:val="24"/>
          <w:szCs w:val="24"/>
        </w:rPr>
        <w:t xml:space="preserve">  </w:t>
      </w:r>
      <w:r w:rsidR="00F0401F">
        <w:rPr>
          <w:rFonts w:ascii="Times New Roman" w:hAnsi="Times New Roman" w:cs="Times New Roman"/>
          <w:sz w:val="24"/>
          <w:szCs w:val="24"/>
        </w:rPr>
        <w:t>The cost of s</w:t>
      </w:r>
      <w:r w:rsidR="00B70429">
        <w:rPr>
          <w:rFonts w:ascii="Times New Roman" w:hAnsi="Times New Roman" w:cs="Times New Roman"/>
          <w:sz w:val="24"/>
          <w:szCs w:val="24"/>
        </w:rPr>
        <w:t xml:space="preserve">ponsorship </w:t>
      </w:r>
      <w:r w:rsidRPr="007E0282">
        <w:rPr>
          <w:rFonts w:ascii="Times New Roman" w:hAnsi="Times New Roman" w:cs="Times New Roman"/>
          <w:sz w:val="24"/>
          <w:szCs w:val="24"/>
        </w:rPr>
        <w:t xml:space="preserve">does not cover displays, </w:t>
      </w:r>
      <w:r w:rsidR="00F0401F">
        <w:rPr>
          <w:rFonts w:ascii="Times New Roman" w:hAnsi="Times New Roman" w:cs="Times New Roman"/>
          <w:sz w:val="24"/>
          <w:szCs w:val="24"/>
        </w:rPr>
        <w:t xml:space="preserve">videos, </w:t>
      </w:r>
      <w:r w:rsidRPr="007E0282">
        <w:rPr>
          <w:rFonts w:ascii="Times New Roman" w:hAnsi="Times New Roman" w:cs="Times New Roman"/>
          <w:sz w:val="24"/>
          <w:szCs w:val="24"/>
        </w:rPr>
        <w:t xml:space="preserve">equipment, </w:t>
      </w:r>
      <w:r w:rsidR="00F0401F">
        <w:rPr>
          <w:rFonts w:ascii="Times New Roman" w:hAnsi="Times New Roman" w:cs="Times New Roman"/>
          <w:sz w:val="24"/>
          <w:szCs w:val="24"/>
        </w:rPr>
        <w:t xml:space="preserve">and other items supplied </w:t>
      </w:r>
      <w:r w:rsidRPr="007E0282">
        <w:rPr>
          <w:rFonts w:ascii="Times New Roman" w:hAnsi="Times New Roman" w:cs="Times New Roman"/>
          <w:sz w:val="24"/>
          <w:szCs w:val="24"/>
        </w:rPr>
        <w:t xml:space="preserve">by the sponsor.  </w:t>
      </w:r>
      <w:r>
        <w:rPr>
          <w:rFonts w:ascii="Times New Roman" w:hAnsi="Times New Roman" w:cs="Times New Roman"/>
          <w:sz w:val="24"/>
          <w:szCs w:val="24"/>
        </w:rPr>
        <w:t>LANSCA is open to any proposals from a Dinner Sponsor to display signage or other information about the sponsor at the dinner venue.</w:t>
      </w:r>
    </w:p>
    <w:p w:rsidR="009A0ACE" w:rsidP="009A0ACE" w14:paraId="1146275A" w14:textId="77777777">
      <w:pPr>
        <w:spacing w:after="0" w:line="240" w:lineRule="auto"/>
        <w:rPr>
          <w:rFonts w:ascii="Times New Roman" w:hAnsi="Times New Roman" w:cs="Times New Roman"/>
          <w:color w:val="auto"/>
          <w:sz w:val="24"/>
          <w:szCs w:val="24"/>
          <w:shd w:val="clear" w:color="auto" w:fill="auto"/>
        </w:rPr>
      </w:pPr>
    </w:p>
    <w:p w:rsidR="009A0ACE" w:rsidP="009A0ACE" w14:paraId="4B6074A5" w14:textId="1B0E94B0">
      <w:pPr>
        <w:spacing w:after="0" w:line="240" w:lineRule="auto"/>
        <w:rPr>
          <w:rFonts w:ascii="Times New Roman" w:hAnsi="Times New Roman" w:cs="Times New Roman"/>
          <w:color w:val="auto"/>
          <w:sz w:val="24"/>
          <w:szCs w:val="24"/>
          <w:shd w:val="clear" w:color="auto" w:fill="auto"/>
          <w:lang w:eastAsia="ja-JP"/>
        </w:rPr>
      </w:pPr>
      <w:r>
        <w:rPr>
          <w:rFonts w:ascii="Times New Roman" w:hAnsi="Times New Roman" w:cs="Times New Roman"/>
          <w:sz w:val="24"/>
          <w:szCs w:val="24"/>
          <w:lang w:eastAsia="ja-JP"/>
        </w:rPr>
        <w:t>In more detail, the sponsorship opportunities are the following:</w:t>
      </w:r>
    </w:p>
    <w:p w:rsidR="00D4601C" w:rsidP="009A0ACE" w14:paraId="196AE2CE" w14:textId="348BBB86">
      <w:pPr>
        <w:spacing w:after="0" w:line="240" w:lineRule="auto"/>
        <w:rPr>
          <w:rFonts w:ascii="Times New Roman" w:hAnsi="Times New Roman" w:cs="Times New Roman"/>
          <w:color w:val="auto"/>
          <w:sz w:val="24"/>
          <w:szCs w:val="24"/>
          <w:shd w:val="clear" w:color="auto" w:fill="auto"/>
          <w:lang w:eastAsia="ja-JP"/>
        </w:rPr>
      </w:pPr>
    </w:p>
    <w:tbl>
      <w:tblPr>
        <w:tblStyle w:val="TableGrid"/>
        <w:tblW w:w="9535" w:type="dxa"/>
        <w:tblLayout w:type="fixed"/>
        <w:tblLook w:val="04A0"/>
      </w:tblPr>
      <w:tblGrid>
        <w:gridCol w:w="4765"/>
        <w:gridCol w:w="1170"/>
        <w:gridCol w:w="1080"/>
        <w:gridCol w:w="1260"/>
        <w:gridCol w:w="1260"/>
      </w:tblGrid>
      <w:tr w14:paraId="2C3AF3EB" w14:textId="77777777" w:rsidTr="00D4601C">
        <w:tblPrEx>
          <w:tblW w:w="9535" w:type="dxa"/>
          <w:tblLayout w:type="fixed"/>
          <w:tblLook w:val="04A0"/>
        </w:tblPrEx>
        <w:trPr>
          <w:tblHeader/>
        </w:trPr>
        <w:tc>
          <w:tcPr>
            <w:tcW w:w="4765" w:type="dxa"/>
            <w:vMerge w:val="restart"/>
            <w:shd w:val="pct12" w:color="auto" w:fill="auto"/>
          </w:tcPr>
          <w:p w:rsidR="00D4601C" w:rsidRPr="00EE376F" w:rsidP="00D4601C" w14:paraId="473BDF7E" w14:textId="77777777">
            <w:pPr>
              <w:rPr>
                <w:rFonts w:ascii="Times New Roman" w:hAnsi="Times New Roman" w:cs="Times New Roman"/>
                <w:b/>
                <w:color w:val="auto"/>
                <w:sz w:val="16"/>
                <w:szCs w:val="24"/>
                <w:shd w:val="clear" w:color="auto" w:fill="auto"/>
              </w:rPr>
            </w:pPr>
          </w:p>
        </w:tc>
        <w:tc>
          <w:tcPr>
            <w:tcW w:w="4770" w:type="dxa"/>
            <w:gridSpan w:val="4"/>
            <w:shd w:val="pct12" w:color="auto" w:fill="auto"/>
          </w:tcPr>
          <w:p w:rsidR="00D4601C" w:rsidRPr="00EE376F" w:rsidP="00D4601C" w14:paraId="5EF9B253"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Sponsorship Level</w:t>
            </w:r>
          </w:p>
        </w:tc>
      </w:tr>
      <w:tr w14:paraId="7B0B26D1" w14:textId="77777777" w:rsidTr="00D4601C">
        <w:tblPrEx>
          <w:tblW w:w="9535" w:type="dxa"/>
          <w:tblLayout w:type="fixed"/>
          <w:tblLook w:val="04A0"/>
        </w:tblPrEx>
        <w:trPr>
          <w:tblHeader/>
        </w:trPr>
        <w:tc>
          <w:tcPr>
            <w:tcW w:w="4765" w:type="dxa"/>
            <w:vMerge/>
            <w:shd w:val="pct12" w:color="auto" w:fill="auto"/>
          </w:tcPr>
          <w:p w:rsidR="00D4601C" w:rsidRPr="00EE376F" w:rsidP="00D4601C" w14:paraId="6CAC4912" w14:textId="77777777">
            <w:pPr>
              <w:rPr>
                <w:rFonts w:ascii="Times New Roman" w:hAnsi="Times New Roman" w:cs="Times New Roman"/>
                <w:b/>
                <w:color w:val="auto"/>
                <w:sz w:val="16"/>
                <w:szCs w:val="24"/>
                <w:shd w:val="clear" w:color="auto" w:fill="auto"/>
              </w:rPr>
            </w:pPr>
          </w:p>
        </w:tc>
        <w:tc>
          <w:tcPr>
            <w:tcW w:w="1170" w:type="dxa"/>
            <w:shd w:val="pct12" w:color="auto" w:fill="auto"/>
          </w:tcPr>
          <w:p w:rsidR="00D4601C" w:rsidRPr="00EE376F" w:rsidP="00D4601C" w14:paraId="287C3B6A"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Presenting</w:t>
            </w:r>
          </w:p>
          <w:p w:rsidR="00D4601C" w:rsidRPr="00EE376F" w:rsidP="00D4601C" w14:paraId="41001F5C"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将軍</w:t>
            </w:r>
            <w:r w:rsidRPr="00EE376F">
              <w:rPr>
                <w:rFonts w:ascii="Times New Roman" w:hAnsi="Times New Roman" w:cs="Times New Roman" w:hint="eastAsia"/>
                <w:b/>
                <w:sz w:val="16"/>
                <w:szCs w:val="24"/>
              </w:rPr>
              <w:t xml:space="preserve"> </w:t>
            </w:r>
            <w:r w:rsidRPr="00EE376F">
              <w:rPr>
                <w:rFonts w:ascii="Times New Roman" w:hAnsi="Times New Roman" w:cs="Times New Roman"/>
                <w:b/>
                <w:sz w:val="16"/>
                <w:szCs w:val="24"/>
              </w:rPr>
              <w:t>Shogun</w:t>
            </w:r>
          </w:p>
          <w:p w:rsidR="00D4601C" w:rsidRPr="00EE376F" w:rsidP="00D4601C" w14:paraId="3CBFDBB2"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$40,000</w:t>
            </w:r>
          </w:p>
        </w:tc>
        <w:tc>
          <w:tcPr>
            <w:tcW w:w="1080" w:type="dxa"/>
            <w:shd w:val="pct12" w:color="auto" w:fill="auto"/>
          </w:tcPr>
          <w:p w:rsidR="00D4601C" w:rsidRPr="00EE376F" w:rsidP="00D4601C" w14:paraId="275C1C40"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Major</w:t>
            </w:r>
          </w:p>
          <w:p w:rsidR="00D4601C" w:rsidRPr="00EE376F" w:rsidP="00D4601C" w14:paraId="13B47BE6" w14:textId="6F4B00A3">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大名</w:t>
            </w:r>
            <w:r w:rsidRPr="00EE376F">
              <w:rPr>
                <w:rFonts w:ascii="Times New Roman" w:hAnsi="Times New Roman" w:cs="Times New Roman"/>
                <w:b/>
                <w:sz w:val="16"/>
                <w:szCs w:val="24"/>
              </w:rPr>
              <w:t>Daimyo</w:t>
            </w:r>
          </w:p>
          <w:p w:rsidR="00D4601C" w:rsidRPr="00EE376F" w:rsidP="00D4601C" w14:paraId="0E01E652"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$20,000</w:t>
            </w:r>
          </w:p>
        </w:tc>
        <w:tc>
          <w:tcPr>
            <w:tcW w:w="1260" w:type="dxa"/>
            <w:shd w:val="pct12" w:color="auto" w:fill="auto"/>
          </w:tcPr>
          <w:p w:rsidR="00D4601C" w:rsidRPr="00EE376F" w:rsidP="00D4601C" w14:paraId="79EDA15E"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Supporting</w:t>
            </w:r>
          </w:p>
          <w:p w:rsidR="00D4601C" w:rsidRPr="00EE376F" w:rsidP="00D4601C" w14:paraId="2C547B3A"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bCs/>
                <w:sz w:val="16"/>
                <w:szCs w:val="24"/>
              </w:rPr>
              <w:t>旗本</w:t>
            </w:r>
            <w:r w:rsidRPr="00EE376F">
              <w:rPr>
                <w:rFonts w:ascii="Times New Roman" w:hAnsi="Times New Roman" w:cs="Times New Roman"/>
                <w:b/>
                <w:sz w:val="16"/>
                <w:szCs w:val="24"/>
              </w:rPr>
              <w:t>Hatamoto</w:t>
            </w:r>
          </w:p>
          <w:p w:rsidR="00D4601C" w:rsidRPr="00EE376F" w:rsidP="00D4601C" w14:paraId="40081F16"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$10,000</w:t>
            </w:r>
          </w:p>
        </w:tc>
        <w:tc>
          <w:tcPr>
            <w:tcW w:w="1260" w:type="dxa"/>
            <w:shd w:val="pct12" w:color="auto" w:fill="auto"/>
          </w:tcPr>
          <w:p w:rsidR="00D4601C" w:rsidRPr="00EE376F" w:rsidP="00D4601C" w14:paraId="129D5F9E"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Event Sponsor</w:t>
            </w:r>
          </w:p>
          <w:p w:rsidR="00D4601C" w:rsidRPr="00EE376F" w:rsidP="00D4601C" w14:paraId="3A69F4F5"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侍</w:t>
            </w:r>
            <w:r w:rsidRPr="00EE376F">
              <w:rPr>
                <w:rFonts w:ascii="Times New Roman" w:hAnsi="Times New Roman" w:cs="Times New Roman"/>
                <w:b/>
                <w:sz w:val="16"/>
                <w:szCs w:val="24"/>
              </w:rPr>
              <w:t xml:space="preserve"> Samurai</w:t>
            </w:r>
          </w:p>
          <w:p w:rsidR="00D4601C" w:rsidRPr="00EE376F" w:rsidP="00D4601C" w14:paraId="0DE73C90"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$5,000</w:t>
            </w:r>
          </w:p>
        </w:tc>
      </w:tr>
      <w:tr w14:paraId="6B2E4C35" w14:textId="77777777" w:rsidTr="00D4601C">
        <w:tblPrEx>
          <w:tblW w:w="9535" w:type="dxa"/>
          <w:tblLayout w:type="fixed"/>
          <w:tblLook w:val="04A0"/>
        </w:tblPrEx>
        <w:tc>
          <w:tcPr>
            <w:tcW w:w="9535" w:type="dxa"/>
            <w:gridSpan w:val="5"/>
          </w:tcPr>
          <w:p w:rsidR="00D4601C" w:rsidRPr="00EE376F" w:rsidP="00D4601C" w14:paraId="75DD1D34" w14:textId="77777777">
            <w:pPr>
              <w:rPr>
                <w:rFonts w:ascii="Times New Roman" w:hAnsi="Times New Roman" w:cs="Times New Roman"/>
                <w:b/>
                <w:color w:val="auto"/>
                <w:sz w:val="16"/>
                <w:szCs w:val="24"/>
                <w:shd w:val="clear" w:color="auto" w:fill="auto"/>
              </w:rPr>
            </w:pPr>
          </w:p>
          <w:p w:rsidR="00D4601C" w:rsidRPr="00EE376F" w:rsidP="00D4601C" w14:paraId="3EB648B4" w14:textId="77777777">
            <w:pPr>
              <w:rPr>
                <w:rFonts w:ascii="Times New Roman Bold" w:hAnsi="Times New Roman Bold" w:cs="Times New Roman"/>
                <w:b/>
                <w:caps/>
                <w:color w:val="auto"/>
                <w:sz w:val="32"/>
                <w:szCs w:val="24"/>
                <w:shd w:val="clear" w:color="auto" w:fill="auto"/>
              </w:rPr>
            </w:pPr>
            <w:r w:rsidRPr="00EE376F">
              <w:rPr>
                <w:rFonts w:ascii="Times New Roman Bold" w:hAnsi="Times New Roman Bold" w:cs="Times New Roman"/>
                <w:b/>
                <w:caps/>
                <w:sz w:val="32"/>
                <w:szCs w:val="24"/>
              </w:rPr>
              <w:t xml:space="preserve">Exhibition Space </w:t>
            </w:r>
          </w:p>
          <w:p w:rsidR="00D4601C" w:rsidRPr="00EE376F" w:rsidP="00D4601C" w14:paraId="7210021F" w14:textId="77777777">
            <w:pPr>
              <w:rPr>
                <w:rFonts w:ascii="Times New Roman" w:hAnsi="Times New Roman" w:cs="Times New Roman"/>
                <w:color w:val="auto"/>
                <w:sz w:val="16"/>
                <w:szCs w:val="24"/>
                <w:shd w:val="clear" w:color="auto" w:fill="auto"/>
              </w:rPr>
            </w:pPr>
          </w:p>
        </w:tc>
      </w:tr>
      <w:tr w14:paraId="64DCCEB8" w14:textId="77777777" w:rsidTr="00D4601C">
        <w:tblPrEx>
          <w:tblW w:w="9535" w:type="dxa"/>
          <w:tblLayout w:type="fixed"/>
          <w:tblLook w:val="04A0"/>
        </w:tblPrEx>
        <w:tc>
          <w:tcPr>
            <w:tcW w:w="4765" w:type="dxa"/>
          </w:tcPr>
          <w:p w:rsidR="00D4601C" w:rsidRPr="00294EF8" w:rsidP="00D4601C" w14:paraId="6A2E6B49" w14:textId="7C665099">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Special presentation area in</w:t>
            </w:r>
            <w:r w:rsidRPr="00294EF8">
              <w:rPr>
                <w:rFonts w:ascii="Times New Roman" w:hAnsi="Times New Roman" w:cs="Times New Roman" w:hint="eastAsia"/>
                <w:sz w:val="20"/>
                <w:szCs w:val="24"/>
              </w:rPr>
              <w:t xml:space="preserve"> a prominent </w:t>
            </w:r>
            <w:r w:rsidR="00F0401F">
              <w:rPr>
                <w:rFonts w:ascii="Times New Roman" w:hAnsi="Times New Roman" w:cs="Times New Roman"/>
                <w:sz w:val="20"/>
                <w:szCs w:val="24"/>
              </w:rPr>
              <w:t xml:space="preserve">location in </w:t>
            </w:r>
            <w:r w:rsidRPr="00294EF8">
              <w:rPr>
                <w:rFonts w:ascii="Times New Roman" w:hAnsi="Times New Roman" w:cs="Times New Roman" w:hint="eastAsia"/>
                <w:sz w:val="20"/>
                <w:szCs w:val="24"/>
              </w:rPr>
              <w:t xml:space="preserve">the </w:t>
            </w:r>
            <w:r w:rsidRPr="00294EF8">
              <w:rPr>
                <w:rFonts w:ascii="Times New Roman" w:hAnsi="Times New Roman" w:cs="Times New Roman"/>
                <w:sz w:val="20"/>
                <w:szCs w:val="24"/>
              </w:rPr>
              <w:t>venue</w:t>
            </w:r>
            <w:r w:rsidR="00F0401F">
              <w:rPr>
                <w:rFonts w:ascii="Times New Roman" w:hAnsi="Times New Roman" w:cs="Times New Roman"/>
                <w:sz w:val="20"/>
                <w:szCs w:val="24"/>
              </w:rPr>
              <w:t xml:space="preserve">. </w:t>
            </w:r>
            <w:r w:rsidRPr="00294EF8">
              <w:rPr>
                <w:rFonts w:ascii="Times New Roman" w:hAnsi="Times New Roman" w:cs="Times New Roman"/>
                <w:sz w:val="20"/>
                <w:szCs w:val="24"/>
              </w:rPr>
              <w:t xml:space="preserve">First priority in selecting a location at the event site.  </w:t>
            </w:r>
          </w:p>
          <w:p w:rsidR="00D4601C" w:rsidRPr="00294EF8" w:rsidP="00D4601C" w14:paraId="11D6CE3A" w14:textId="77777777">
            <w:pPr>
              <w:rPr>
                <w:rFonts w:ascii="Times New Roman" w:hAnsi="Times New Roman" w:cs="Times New Roman"/>
                <w:color w:val="auto"/>
                <w:sz w:val="20"/>
                <w:szCs w:val="24"/>
                <w:shd w:val="clear" w:color="auto" w:fill="auto"/>
              </w:rPr>
            </w:pPr>
          </w:p>
          <w:p w:rsidR="00D4601C" w:rsidRPr="00294EF8" w:rsidP="00D4601C" w14:paraId="78B24076" w14:textId="62C78228">
            <w:pPr>
              <w:rPr>
                <w:rFonts w:ascii="Times New Roman" w:hAnsi="Times New Roman" w:cs="Times New Roman"/>
                <w:color w:val="auto"/>
                <w:sz w:val="20"/>
                <w:szCs w:val="24"/>
                <w:shd w:val="clear" w:color="auto" w:fill="auto"/>
              </w:rPr>
            </w:pPr>
            <w:r>
              <w:rPr>
                <w:rFonts w:ascii="Times New Roman" w:hAnsi="Times New Roman" w:cs="Times New Roman"/>
                <w:sz w:val="20"/>
                <w:szCs w:val="24"/>
              </w:rPr>
              <w:t xml:space="preserve">The size is negotiable.  LANSCA </w:t>
            </w:r>
            <w:r w:rsidRPr="00294EF8">
              <w:rPr>
                <w:rFonts w:ascii="Times New Roman" w:hAnsi="Times New Roman" w:cs="Times New Roman"/>
                <w:sz w:val="20"/>
                <w:szCs w:val="24"/>
              </w:rPr>
              <w:t xml:space="preserve">will </w:t>
            </w:r>
            <w:r>
              <w:rPr>
                <w:rFonts w:ascii="Times New Roman" w:hAnsi="Times New Roman" w:cs="Times New Roman"/>
                <w:sz w:val="20"/>
                <w:szCs w:val="24"/>
              </w:rPr>
              <w:t xml:space="preserve">provide </w:t>
            </w:r>
            <w:r w:rsidRPr="00294EF8">
              <w:rPr>
                <w:rFonts w:ascii="Times New Roman" w:hAnsi="Times New Roman" w:cs="Times New Roman"/>
                <w:sz w:val="20"/>
                <w:szCs w:val="24"/>
              </w:rPr>
              <w:t xml:space="preserve">as much space as possible </w:t>
            </w:r>
            <w:r>
              <w:rPr>
                <w:rFonts w:ascii="Times New Roman" w:hAnsi="Times New Roman" w:cs="Times New Roman"/>
                <w:sz w:val="20"/>
                <w:szCs w:val="24"/>
              </w:rPr>
              <w:t>within the overall site design</w:t>
            </w:r>
            <w:r w:rsidRPr="00294EF8">
              <w:rPr>
                <w:rFonts w:ascii="Times New Roman" w:hAnsi="Times New Roman" w:cs="Times New Roman"/>
                <w:sz w:val="20"/>
                <w:szCs w:val="24"/>
              </w:rPr>
              <w:t xml:space="preserve">.  </w:t>
            </w:r>
            <w:r>
              <w:rPr>
                <w:rFonts w:ascii="Times New Roman" w:hAnsi="Times New Roman" w:cs="Times New Roman"/>
                <w:sz w:val="20"/>
                <w:szCs w:val="24"/>
              </w:rPr>
              <w:t>Presentation a</w:t>
            </w:r>
            <w:r w:rsidRPr="00294EF8">
              <w:rPr>
                <w:rFonts w:ascii="Times New Roman" w:hAnsi="Times New Roman" w:cs="Times New Roman"/>
                <w:sz w:val="20"/>
                <w:szCs w:val="24"/>
              </w:rPr>
              <w:t>rea includes standard exhibition table (3x8 feet (2.4m x 0.9m)), tablecloth, and two chairs.  The cost for special furniture and equipment at this space is additional.</w:t>
            </w:r>
          </w:p>
          <w:p w:rsidR="00D4601C" w:rsidRPr="00294EF8" w:rsidP="00D4601C" w14:paraId="695FF450"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212C8E3C"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45596039" w14:textId="77777777">
            <w:pPr>
              <w:jc w:val="center"/>
              <w:rPr>
                <w:rFonts w:ascii="Times New Roman" w:hAnsi="Times New Roman" w:cs="Times New Roman"/>
                <w:color w:val="auto"/>
                <w:sz w:val="16"/>
                <w:szCs w:val="24"/>
                <w:shd w:val="clear" w:color="auto" w:fill="auto"/>
              </w:rPr>
            </w:pPr>
          </w:p>
          <w:p w:rsidR="00D4601C" w:rsidRPr="00EE376F" w:rsidP="00D4601C" w14:paraId="10CD4F0A"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2F5DEE6D"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4190A37D"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5019F91E" w14:textId="77777777" w:rsidTr="00D4601C">
        <w:tblPrEx>
          <w:tblW w:w="9535" w:type="dxa"/>
          <w:tblLayout w:type="fixed"/>
          <w:tblLook w:val="04A0"/>
        </w:tblPrEx>
        <w:tc>
          <w:tcPr>
            <w:tcW w:w="4765" w:type="dxa"/>
          </w:tcPr>
          <w:p w:rsidR="00D4601C" w:rsidRPr="00294EF8" w:rsidP="00D4601C" w14:paraId="05F360A8" w14:textId="361B5D33">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Prominent signage at the </w:t>
            </w:r>
            <w:r w:rsidR="002245AF">
              <w:rPr>
                <w:rFonts w:ascii="Times New Roman" w:hAnsi="Times New Roman" w:cs="Times New Roman"/>
                <w:sz w:val="20"/>
                <w:szCs w:val="24"/>
              </w:rPr>
              <w:t xml:space="preserve">main </w:t>
            </w:r>
            <w:r w:rsidRPr="00294EF8">
              <w:rPr>
                <w:rFonts w:ascii="Times New Roman" w:hAnsi="Times New Roman" w:cs="Times New Roman"/>
                <w:sz w:val="20"/>
                <w:szCs w:val="24"/>
              </w:rPr>
              <w:t xml:space="preserve">entrance/exit (sponsor to provide signage, subject to </w:t>
            </w:r>
            <w:r w:rsidR="00F0401F">
              <w:rPr>
                <w:rFonts w:ascii="Times New Roman" w:hAnsi="Times New Roman" w:cs="Times New Roman"/>
                <w:sz w:val="20"/>
                <w:szCs w:val="24"/>
              </w:rPr>
              <w:t>design criteria</w:t>
            </w:r>
            <w:r w:rsidRPr="00294EF8">
              <w:rPr>
                <w:rFonts w:ascii="Times New Roman" w:hAnsi="Times New Roman" w:cs="Times New Roman"/>
                <w:sz w:val="20"/>
                <w:szCs w:val="24"/>
              </w:rPr>
              <w:t>)</w:t>
            </w:r>
          </w:p>
          <w:p w:rsidR="00D4601C" w:rsidRPr="00294EF8" w:rsidP="00D4601C" w14:paraId="64CFD184"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13A58F8B"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51809220"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4C72AC2B"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6643BF9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12E284DE" w14:textId="77777777" w:rsidTr="00D4601C">
        <w:tblPrEx>
          <w:tblW w:w="9535" w:type="dxa"/>
          <w:tblLayout w:type="fixed"/>
          <w:tblLook w:val="04A0"/>
        </w:tblPrEx>
        <w:tc>
          <w:tcPr>
            <w:tcW w:w="4765" w:type="dxa"/>
          </w:tcPr>
          <w:p w:rsidR="00D4601C" w:rsidRPr="00294EF8" w:rsidP="00D4601C" w14:paraId="0F76D802" w14:textId="352CC1A3">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Integration of </w:t>
            </w:r>
            <w:r w:rsidR="00F0401F">
              <w:rPr>
                <w:rFonts w:ascii="Times New Roman" w:hAnsi="Times New Roman" w:cs="Times New Roman"/>
                <w:sz w:val="20"/>
                <w:szCs w:val="24"/>
              </w:rPr>
              <w:t xml:space="preserve">sponsor’s </w:t>
            </w:r>
            <w:r w:rsidRPr="00294EF8">
              <w:rPr>
                <w:rFonts w:ascii="Times New Roman" w:hAnsi="Times New Roman" w:cs="Times New Roman"/>
                <w:sz w:val="20"/>
                <w:szCs w:val="24"/>
              </w:rPr>
              <w:t xml:space="preserve">brand through visual displays at or </w:t>
            </w:r>
            <w:r w:rsidR="00F0401F">
              <w:rPr>
                <w:rFonts w:ascii="Times New Roman" w:hAnsi="Times New Roman" w:cs="Times New Roman"/>
                <w:sz w:val="20"/>
                <w:szCs w:val="24"/>
              </w:rPr>
              <w:t xml:space="preserve">next to the sponsor’s </w:t>
            </w:r>
            <w:r w:rsidRPr="00294EF8">
              <w:rPr>
                <w:rFonts w:ascii="Times New Roman" w:hAnsi="Times New Roman" w:cs="Times New Roman"/>
                <w:sz w:val="20"/>
                <w:szCs w:val="24"/>
              </w:rPr>
              <w:t>presentation area</w:t>
            </w:r>
            <w:r w:rsidR="000F2173">
              <w:rPr>
                <w:rFonts w:ascii="Times New Roman" w:hAnsi="Times New Roman" w:cs="Times New Roman"/>
                <w:sz w:val="20"/>
                <w:szCs w:val="24"/>
              </w:rPr>
              <w:t xml:space="preserve">, </w:t>
            </w:r>
            <w:r w:rsidRPr="00294EF8">
              <w:rPr>
                <w:rFonts w:ascii="Times New Roman" w:hAnsi="Times New Roman" w:cs="Times New Roman"/>
                <w:sz w:val="20"/>
                <w:szCs w:val="24"/>
              </w:rPr>
              <w:t>sponsor to supply visual displays</w:t>
            </w:r>
            <w:r w:rsidR="00F0401F">
              <w:rPr>
                <w:rFonts w:ascii="Times New Roman" w:hAnsi="Times New Roman" w:cs="Times New Roman"/>
                <w:sz w:val="20"/>
                <w:szCs w:val="24"/>
              </w:rPr>
              <w:t xml:space="preserve"> (</w:t>
            </w:r>
            <w:r w:rsidRPr="00294EF8">
              <w:rPr>
                <w:rFonts w:ascii="Times New Roman" w:hAnsi="Times New Roman" w:cs="Times New Roman"/>
                <w:sz w:val="20"/>
                <w:szCs w:val="24"/>
              </w:rPr>
              <w:t xml:space="preserve">subject to </w:t>
            </w:r>
            <w:r w:rsidR="00F0401F">
              <w:rPr>
                <w:rFonts w:ascii="Times New Roman" w:hAnsi="Times New Roman" w:cs="Times New Roman"/>
                <w:sz w:val="20"/>
                <w:szCs w:val="24"/>
              </w:rPr>
              <w:t>design criteria)</w:t>
            </w:r>
            <w:r w:rsidRPr="00294EF8">
              <w:rPr>
                <w:rFonts w:ascii="Times New Roman" w:hAnsi="Times New Roman" w:cs="Times New Roman"/>
                <w:sz w:val="20"/>
                <w:szCs w:val="24"/>
              </w:rPr>
              <w:t>.</w:t>
            </w:r>
          </w:p>
          <w:p w:rsidR="00D4601C" w:rsidRPr="00294EF8" w:rsidP="00D4601C" w14:paraId="5D496B9D"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64B24A4A"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26D8D413"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674C928D"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7F9F0728"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30351623" w14:textId="77777777" w:rsidTr="00D4601C">
        <w:tblPrEx>
          <w:tblW w:w="9535" w:type="dxa"/>
          <w:tblLayout w:type="fixed"/>
          <w:tblLook w:val="04A0"/>
        </w:tblPrEx>
        <w:tc>
          <w:tcPr>
            <w:tcW w:w="4765" w:type="dxa"/>
          </w:tcPr>
          <w:p w:rsidR="00D4601C" w:rsidRPr="00294EF8" w:rsidP="00D4601C" w14:paraId="170FEB87" w14:textId="52D344E5">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Reserved “standard presentation space” </w:t>
            </w:r>
            <w:r w:rsidRPr="00294EF8">
              <w:rPr>
                <w:rFonts w:ascii="Times New Roman" w:hAnsi="Times New Roman" w:cs="Times New Roman" w:hint="eastAsia"/>
                <w:sz w:val="20"/>
                <w:szCs w:val="24"/>
              </w:rPr>
              <w:t>(</w:t>
            </w:r>
            <w:r w:rsidRPr="00294EF8">
              <w:rPr>
                <w:rFonts w:ascii="Times New Roman" w:hAnsi="Times New Roman" w:cs="Times New Roman"/>
                <w:sz w:val="20"/>
                <w:szCs w:val="24"/>
              </w:rPr>
              <w:t>10’ x 10’) (9.29m</w:t>
            </w:r>
            <w:r w:rsidRPr="00294EF8">
              <w:rPr>
                <w:rFonts w:ascii="Times New Roman" w:hAnsi="Times New Roman" w:cs="Times New Roman"/>
                <w:sz w:val="20"/>
                <w:szCs w:val="24"/>
                <w:vertAlign w:val="superscript"/>
              </w:rPr>
              <w:t>2</w:t>
            </w:r>
            <w:r w:rsidRPr="00294EF8">
              <w:rPr>
                <w:rFonts w:ascii="Times New Roman" w:hAnsi="Times New Roman" w:cs="Times New Roman"/>
                <w:sz w:val="20"/>
                <w:szCs w:val="24"/>
              </w:rPr>
              <w:t xml:space="preserve"> ) with standard exhibition table (3x8 feet (2.4m x 0.9m)), tablecloth, and two chairs.  The location is subject to prior choice of location by higher level sponsors. The cost for special furniture and equipment at this space is additional.</w:t>
            </w:r>
          </w:p>
          <w:p w:rsidR="00D4601C" w:rsidRPr="00294EF8" w:rsidP="00D4601C" w14:paraId="58CB5A55" w14:textId="77777777">
            <w:pPr>
              <w:rPr>
                <w:rFonts w:ascii="Times New Roman" w:hAnsi="Times New Roman" w:cs="Times New Roman"/>
                <w:color w:val="auto"/>
                <w:sz w:val="20"/>
                <w:szCs w:val="24"/>
                <w:shd w:val="clear" w:color="auto" w:fill="auto"/>
              </w:rPr>
            </w:pPr>
            <w:r w:rsidRPr="00294EF8">
              <w:rPr>
                <w:rFonts w:ascii="Times New Roman" w:hAnsi="Times New Roman" w:cs="Times New Roman"/>
                <w:sz w:val="20"/>
                <w:szCs w:val="24"/>
              </w:rPr>
              <w:t xml:space="preserve">  </w:t>
            </w:r>
          </w:p>
        </w:tc>
        <w:tc>
          <w:tcPr>
            <w:tcW w:w="1170" w:type="dxa"/>
          </w:tcPr>
          <w:p w:rsidR="00D4601C" w:rsidRPr="00EE376F" w:rsidP="00D4601C" w14:paraId="0C5542E1"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3DF3569A"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3B4E39DF"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430EF761"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r w14:paraId="62B70E91" w14:textId="77777777" w:rsidTr="00D4601C">
        <w:tblPrEx>
          <w:tblW w:w="9535" w:type="dxa"/>
          <w:tblLayout w:type="fixed"/>
          <w:tblLook w:val="04A0"/>
        </w:tblPrEx>
        <w:tc>
          <w:tcPr>
            <w:tcW w:w="4765" w:type="dxa"/>
          </w:tcPr>
          <w:p w:rsidR="00D4601C" w:rsidRPr="00294EF8" w:rsidP="00D4601C" w14:paraId="7F9F04A4" w14:textId="22AB96CC">
            <w:pPr>
              <w:rPr>
                <w:rFonts w:ascii="Times New Roman" w:hAnsi="Times New Roman" w:cs="Times New Roman"/>
                <w:color w:val="auto"/>
                <w:sz w:val="20"/>
                <w:szCs w:val="24"/>
                <w:shd w:val="clear" w:color="auto" w:fill="auto"/>
              </w:rPr>
            </w:pPr>
            <w:r w:rsidRPr="00294EF8">
              <w:rPr>
                <w:rFonts w:ascii="Symbol" w:hAnsi="Symbol" w:cs="Times New Roman"/>
                <w:sz w:val="18"/>
                <w:szCs w:val="24"/>
              </w:rPr>
              <w:sym w:font="Symbol" w:char="F0B7"/>
            </w:r>
            <w:r w:rsidRPr="00294EF8">
              <w:rPr>
                <w:rFonts w:ascii="Times New Roman" w:hAnsi="Times New Roman" w:cs="Times New Roman"/>
                <w:sz w:val="20"/>
                <w:szCs w:val="24"/>
              </w:rPr>
              <w:t xml:space="preserve">Incorporation of </w:t>
            </w:r>
            <w:r w:rsidR="002D594E">
              <w:rPr>
                <w:rFonts w:ascii="Times New Roman" w:hAnsi="Times New Roman" w:cs="Times New Roman"/>
                <w:sz w:val="20"/>
                <w:szCs w:val="24"/>
              </w:rPr>
              <w:t xml:space="preserve">sponsor </w:t>
            </w:r>
            <w:r w:rsidRPr="00294EF8">
              <w:rPr>
                <w:rFonts w:ascii="Times New Roman" w:hAnsi="Times New Roman" w:cs="Times New Roman"/>
                <w:sz w:val="20"/>
                <w:szCs w:val="24"/>
              </w:rPr>
              <w:t>logo into presentation space design</w:t>
            </w:r>
          </w:p>
          <w:p w:rsidR="00D4601C" w:rsidRPr="00294EF8" w:rsidP="00D4601C" w14:paraId="1282162B" w14:textId="77777777">
            <w:pPr>
              <w:rPr>
                <w:rFonts w:ascii="Times New Roman" w:hAnsi="Times New Roman" w:cs="Times New Roman"/>
                <w:color w:val="auto"/>
                <w:sz w:val="18"/>
                <w:szCs w:val="24"/>
                <w:shd w:val="clear" w:color="auto" w:fill="auto"/>
              </w:rPr>
            </w:pPr>
          </w:p>
        </w:tc>
        <w:tc>
          <w:tcPr>
            <w:tcW w:w="1170" w:type="dxa"/>
          </w:tcPr>
          <w:p w:rsidR="00D4601C" w:rsidRPr="00EE376F" w:rsidP="00D4601C" w14:paraId="23993C93"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48B59BC8"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7A263353"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268BF808"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r w14:paraId="1D092269" w14:textId="77777777" w:rsidTr="00D4601C">
        <w:tblPrEx>
          <w:tblW w:w="9535" w:type="dxa"/>
          <w:tblLayout w:type="fixed"/>
          <w:tblLook w:val="04A0"/>
        </w:tblPrEx>
        <w:tc>
          <w:tcPr>
            <w:tcW w:w="9535" w:type="dxa"/>
            <w:gridSpan w:val="5"/>
          </w:tcPr>
          <w:p w:rsidR="00D4601C" w:rsidRPr="00EE376F" w:rsidP="00D4601C" w14:paraId="23B6AB57" w14:textId="77777777">
            <w:pPr>
              <w:rPr>
                <w:rFonts w:ascii="Times New Roman" w:hAnsi="Times New Roman" w:cs="Times New Roman"/>
                <w:b/>
                <w:color w:val="auto"/>
                <w:sz w:val="16"/>
                <w:szCs w:val="24"/>
                <w:shd w:val="clear" w:color="auto" w:fill="auto"/>
              </w:rPr>
            </w:pPr>
          </w:p>
          <w:p w:rsidR="00D4601C" w:rsidRPr="00EE376F" w:rsidP="00D4601C" w14:paraId="31D7FA34" w14:textId="77777777">
            <w:pPr>
              <w:rPr>
                <w:rFonts w:ascii="Times New Roman Bold" w:hAnsi="Times New Roman Bold" w:cs="Times New Roman"/>
                <w:b/>
                <w:caps/>
                <w:color w:val="auto"/>
                <w:sz w:val="32"/>
                <w:szCs w:val="24"/>
                <w:shd w:val="clear" w:color="auto" w:fill="auto"/>
              </w:rPr>
            </w:pPr>
            <w:r w:rsidRPr="00EE376F">
              <w:rPr>
                <w:rFonts w:ascii="Times New Roman Bold" w:hAnsi="Times New Roman Bold" w:cs="Times New Roman"/>
                <w:b/>
                <w:caps/>
                <w:sz w:val="32"/>
                <w:szCs w:val="24"/>
              </w:rPr>
              <w:t>Stage Presence</w:t>
            </w:r>
          </w:p>
          <w:p w:rsidR="00D4601C" w:rsidRPr="00EE376F" w:rsidP="00D4601C" w14:paraId="45A66F50" w14:textId="77777777">
            <w:pPr>
              <w:rPr>
                <w:rFonts w:ascii="Times New Roman" w:hAnsi="Times New Roman" w:cs="Times New Roman"/>
                <w:b/>
                <w:color w:val="auto"/>
                <w:sz w:val="16"/>
                <w:szCs w:val="24"/>
                <w:shd w:val="clear" w:color="auto" w:fill="auto"/>
              </w:rPr>
            </w:pPr>
          </w:p>
        </w:tc>
      </w:tr>
      <w:tr w14:paraId="2483884C" w14:textId="77777777" w:rsidTr="00D4601C">
        <w:tblPrEx>
          <w:tblW w:w="9535" w:type="dxa"/>
          <w:tblLayout w:type="fixed"/>
          <w:tblLook w:val="04A0"/>
        </w:tblPrEx>
        <w:tc>
          <w:tcPr>
            <w:tcW w:w="4765" w:type="dxa"/>
          </w:tcPr>
          <w:p w:rsidR="00D4601C" w:rsidRPr="00294EF8" w:rsidP="00D4601C" w14:paraId="0279E187" w14:textId="7F5FDBF4">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Ability to utilize </w:t>
            </w:r>
            <w:r w:rsidR="002245AF">
              <w:rPr>
                <w:rFonts w:ascii="Times New Roman" w:hAnsi="Times New Roman" w:cs="Times New Roman"/>
                <w:sz w:val="20"/>
                <w:szCs w:val="24"/>
              </w:rPr>
              <w:t xml:space="preserve">the </w:t>
            </w:r>
            <w:r w:rsidR="00F0401F">
              <w:rPr>
                <w:rFonts w:ascii="Times New Roman" w:hAnsi="Times New Roman" w:cs="Times New Roman"/>
                <w:sz w:val="20"/>
                <w:szCs w:val="24"/>
              </w:rPr>
              <w:t xml:space="preserve">large </w:t>
            </w:r>
            <w:r w:rsidR="002245AF">
              <w:rPr>
                <w:rFonts w:ascii="Times New Roman" w:hAnsi="Times New Roman" w:cs="Times New Roman"/>
                <w:sz w:val="20"/>
                <w:szCs w:val="24"/>
              </w:rPr>
              <w:t xml:space="preserve">Atrium </w:t>
            </w:r>
            <w:r w:rsidR="00F0401F">
              <w:rPr>
                <w:rFonts w:ascii="Times New Roman" w:hAnsi="Times New Roman" w:cs="Times New Roman"/>
                <w:sz w:val="20"/>
                <w:szCs w:val="24"/>
              </w:rPr>
              <w:t xml:space="preserve">LED screen and </w:t>
            </w:r>
            <w:r w:rsidRPr="00294EF8">
              <w:rPr>
                <w:rFonts w:ascii="Times New Roman" w:hAnsi="Times New Roman" w:cs="Times New Roman"/>
                <w:sz w:val="20"/>
                <w:szCs w:val="24"/>
              </w:rPr>
              <w:t>stage for company promotions</w:t>
            </w:r>
            <w:r w:rsidRPr="00294EF8">
              <w:rPr>
                <w:rFonts w:ascii="Times New Roman" w:hAnsi="Times New Roman" w:cs="Times New Roman" w:hint="eastAsia"/>
                <w:sz w:val="20"/>
                <w:szCs w:val="24"/>
              </w:rPr>
              <w:t xml:space="preserve"> during times</w:t>
            </w:r>
            <w:r w:rsidRPr="00294EF8">
              <w:rPr>
                <w:rFonts w:ascii="Times New Roman" w:hAnsi="Times New Roman" w:cs="Times New Roman"/>
                <w:sz w:val="20"/>
                <w:szCs w:val="24"/>
              </w:rPr>
              <w:t xml:space="preserve"> when no entertainment </w:t>
            </w:r>
            <w:r w:rsidR="002245AF">
              <w:rPr>
                <w:rFonts w:ascii="Times New Roman" w:hAnsi="Times New Roman" w:cs="Times New Roman"/>
                <w:sz w:val="20"/>
                <w:szCs w:val="24"/>
              </w:rPr>
              <w:t xml:space="preserve">is </w:t>
            </w:r>
            <w:r w:rsidRPr="00294EF8">
              <w:rPr>
                <w:rFonts w:ascii="Times New Roman" w:hAnsi="Times New Roman" w:cs="Times New Roman"/>
                <w:sz w:val="20"/>
                <w:szCs w:val="24"/>
              </w:rPr>
              <w:t>on the stage</w:t>
            </w:r>
            <w:r w:rsidR="002245AF">
              <w:rPr>
                <w:rFonts w:ascii="Times New Roman" w:hAnsi="Times New Roman" w:cs="Times New Roman"/>
                <w:sz w:val="20"/>
                <w:szCs w:val="24"/>
              </w:rPr>
              <w:t xml:space="preserve"> (sponsor to supply video in compatible format)</w:t>
            </w:r>
          </w:p>
          <w:p w:rsidR="00D4601C" w:rsidRPr="00294EF8" w:rsidP="00D4601C" w14:paraId="18CDA12E"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23AD30D7"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46376B64"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571FB983"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771CBCCA"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63256666" w14:textId="77777777" w:rsidTr="00D4601C">
        <w:tblPrEx>
          <w:tblW w:w="9535" w:type="dxa"/>
          <w:tblLayout w:type="fixed"/>
          <w:tblLook w:val="04A0"/>
        </w:tblPrEx>
        <w:tc>
          <w:tcPr>
            <w:tcW w:w="4765" w:type="dxa"/>
          </w:tcPr>
          <w:p w:rsidR="00D4601C" w:rsidRPr="00294EF8" w:rsidP="00D4601C" w14:paraId="65108946" w14:textId="6EBA6ED9">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Looping of </w:t>
            </w:r>
            <w:r w:rsidR="00F0401F">
              <w:rPr>
                <w:rFonts w:ascii="Times New Roman" w:hAnsi="Times New Roman" w:cs="Times New Roman"/>
                <w:sz w:val="20"/>
                <w:szCs w:val="24"/>
              </w:rPr>
              <w:t xml:space="preserve">sponsor’s </w:t>
            </w:r>
            <w:r w:rsidRPr="00294EF8">
              <w:rPr>
                <w:rFonts w:ascii="Times New Roman" w:hAnsi="Times New Roman" w:cs="Times New Roman"/>
                <w:sz w:val="20"/>
                <w:szCs w:val="24"/>
              </w:rPr>
              <w:t xml:space="preserve">video </w:t>
            </w:r>
            <w:r w:rsidR="002D594E">
              <w:rPr>
                <w:rFonts w:ascii="Times New Roman" w:hAnsi="Times New Roman" w:cs="Times New Roman"/>
                <w:sz w:val="20"/>
                <w:szCs w:val="24"/>
              </w:rPr>
              <w:t xml:space="preserve">in the running display </w:t>
            </w:r>
            <w:r w:rsidRPr="00294EF8">
              <w:rPr>
                <w:rFonts w:ascii="Times New Roman" w:hAnsi="Times New Roman" w:cs="Times New Roman"/>
                <w:sz w:val="20"/>
                <w:szCs w:val="24"/>
              </w:rPr>
              <w:t>on</w:t>
            </w:r>
            <w:r w:rsidR="00701D14">
              <w:rPr>
                <w:rFonts w:ascii="Times New Roman" w:hAnsi="Times New Roman" w:cs="Times New Roman"/>
                <w:sz w:val="20"/>
                <w:szCs w:val="24"/>
              </w:rPr>
              <w:t xml:space="preserve"> local</w:t>
            </w:r>
            <w:r w:rsidRPr="00294EF8">
              <w:rPr>
                <w:rFonts w:ascii="Times New Roman" w:hAnsi="Times New Roman" w:cs="Times New Roman"/>
                <w:sz w:val="20"/>
                <w:szCs w:val="24"/>
              </w:rPr>
              <w:t xml:space="preserve"> LED screen</w:t>
            </w:r>
            <w:r w:rsidR="002245AF">
              <w:rPr>
                <w:rFonts w:ascii="Times New Roman" w:hAnsi="Times New Roman" w:cs="Times New Roman"/>
                <w:sz w:val="20"/>
                <w:szCs w:val="24"/>
              </w:rPr>
              <w:t>s at the event site</w:t>
            </w:r>
            <w:r w:rsidRPr="00294EF8">
              <w:rPr>
                <w:rFonts w:ascii="Times New Roman" w:hAnsi="Times New Roman" w:cs="Times New Roman"/>
                <w:sz w:val="20"/>
                <w:szCs w:val="24"/>
              </w:rPr>
              <w:t xml:space="preserve"> </w:t>
            </w:r>
            <w:r w:rsidR="002245AF">
              <w:rPr>
                <w:rFonts w:ascii="Times New Roman" w:hAnsi="Times New Roman" w:cs="Times New Roman"/>
                <w:sz w:val="20"/>
                <w:szCs w:val="24"/>
              </w:rPr>
              <w:t>(sponsor to supply video in compatible format)</w:t>
            </w:r>
          </w:p>
          <w:p w:rsidR="00D4601C" w:rsidRPr="00294EF8" w:rsidP="00D4601C" w14:paraId="466F2F13"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326DD447"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3A75829B"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492053D8"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 -</w:t>
            </w:r>
          </w:p>
        </w:tc>
        <w:tc>
          <w:tcPr>
            <w:tcW w:w="1260" w:type="dxa"/>
          </w:tcPr>
          <w:p w:rsidR="00D4601C" w:rsidRPr="00EE376F" w:rsidP="00D4601C" w14:paraId="783D4FA5"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2465BDC1" w14:textId="77777777" w:rsidTr="00D4601C">
        <w:tblPrEx>
          <w:tblW w:w="9535" w:type="dxa"/>
          <w:tblLayout w:type="fixed"/>
          <w:tblLook w:val="04A0"/>
        </w:tblPrEx>
        <w:tc>
          <w:tcPr>
            <w:tcW w:w="4765" w:type="dxa"/>
          </w:tcPr>
          <w:p w:rsidR="00D4601C" w:rsidRPr="00294EF8" w:rsidP="00D4601C" w14:paraId="78CE8E41" w14:textId="1DFD3EDB">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00F0401F">
              <w:rPr>
                <w:rFonts w:ascii="Times New Roman" w:hAnsi="Times New Roman" w:cs="Times New Roman"/>
                <w:sz w:val="20"/>
                <w:szCs w:val="24"/>
              </w:rPr>
              <w:t xml:space="preserve">Sponsor </w:t>
            </w:r>
            <w:r w:rsidRPr="00294EF8">
              <w:rPr>
                <w:rFonts w:ascii="Times New Roman" w:hAnsi="Times New Roman" w:cs="Times New Roman"/>
                <w:sz w:val="20"/>
                <w:szCs w:val="24"/>
              </w:rPr>
              <w:t xml:space="preserve">logo </w:t>
            </w:r>
            <w:r w:rsidR="002245AF">
              <w:rPr>
                <w:rFonts w:ascii="Times New Roman" w:hAnsi="Times New Roman" w:cs="Times New Roman"/>
                <w:sz w:val="20"/>
                <w:szCs w:val="24"/>
              </w:rPr>
              <w:t xml:space="preserve">incorporated into </w:t>
            </w:r>
            <w:r w:rsidR="002D594E">
              <w:rPr>
                <w:rFonts w:ascii="Times New Roman" w:hAnsi="Times New Roman" w:cs="Times New Roman"/>
                <w:sz w:val="20"/>
                <w:szCs w:val="24"/>
              </w:rPr>
              <w:t xml:space="preserve">the running display on </w:t>
            </w:r>
            <w:r w:rsidR="002245AF">
              <w:rPr>
                <w:rFonts w:ascii="Times New Roman" w:hAnsi="Times New Roman" w:cs="Times New Roman"/>
                <w:sz w:val="20"/>
                <w:szCs w:val="24"/>
              </w:rPr>
              <w:t xml:space="preserve">the </w:t>
            </w:r>
            <w:r w:rsidR="00701D14">
              <w:rPr>
                <w:rFonts w:ascii="Times New Roman" w:hAnsi="Times New Roman" w:cs="Times New Roman"/>
                <w:sz w:val="20"/>
                <w:szCs w:val="24"/>
              </w:rPr>
              <w:t xml:space="preserve">local </w:t>
            </w:r>
            <w:r w:rsidR="002245AF">
              <w:rPr>
                <w:rFonts w:ascii="Times New Roman" w:hAnsi="Times New Roman" w:cs="Times New Roman"/>
                <w:sz w:val="20"/>
                <w:szCs w:val="24"/>
              </w:rPr>
              <w:t xml:space="preserve">LED screens at the event site </w:t>
            </w:r>
            <w:r w:rsidR="00701D14">
              <w:rPr>
                <w:rFonts w:ascii="Times New Roman" w:hAnsi="Times New Roman" w:cs="Times New Roman"/>
                <w:sz w:val="20"/>
                <w:szCs w:val="24"/>
              </w:rPr>
              <w:t>(sponsor to supply logo in compatible format)</w:t>
            </w:r>
          </w:p>
          <w:p w:rsidR="00D4601C" w:rsidRPr="00294EF8" w:rsidP="00D4601C" w14:paraId="27345983"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1E5AC0D9"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1AA4F889"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45DF5FFC"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25721393"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29F1BB06" w14:textId="77777777" w:rsidTr="001222F8">
        <w:tblPrEx>
          <w:tblW w:w="9535" w:type="dxa"/>
          <w:tblLayout w:type="fixed"/>
          <w:tblLook w:val="04A0"/>
        </w:tblPrEx>
        <w:tc>
          <w:tcPr>
            <w:tcW w:w="4765" w:type="dxa"/>
          </w:tcPr>
          <w:p w:rsidR="00A110AB" w:rsidRPr="00A110AB" w:rsidP="00A110AB" w14:paraId="73DC7C4A" w14:textId="77777777">
            <w:pPr>
              <w:rPr>
                <w:rFonts w:ascii="Times New Roman" w:hAnsi="Times New Roman" w:cs="Times New Roman"/>
                <w:color w:val="auto"/>
                <w:sz w:val="20"/>
                <w:szCs w:val="24"/>
                <w:shd w:val="clear" w:color="auto" w:fill="auto"/>
              </w:rPr>
            </w:pPr>
            <w:r w:rsidRPr="00A110AB">
              <w:rPr>
                <w:rFonts w:ascii="Symbol" w:hAnsi="Symbol" w:cs="Times New Roman"/>
                <w:sz w:val="20"/>
                <w:szCs w:val="24"/>
              </w:rPr>
              <w:sym w:font="Symbol" w:char="F0B7"/>
            </w:r>
            <w:r w:rsidRPr="00A110AB">
              <w:rPr>
                <w:rFonts w:ascii="Times New Roman" w:hAnsi="Times New Roman" w:cs="Times New Roman"/>
                <w:sz w:val="20"/>
                <w:szCs w:val="24"/>
              </w:rPr>
              <w:t xml:space="preserve">On-stage mention of sponsor from the stage during event welcome and closing remarks </w:t>
            </w:r>
          </w:p>
          <w:p w:rsidR="00A110AB" w:rsidRPr="00A110AB" w:rsidP="00A110AB" w14:paraId="6C990BDB" w14:textId="77777777">
            <w:pPr>
              <w:rPr>
                <w:rFonts w:ascii="Times New Roman" w:hAnsi="Times New Roman" w:cs="Times New Roman"/>
                <w:color w:val="auto"/>
                <w:sz w:val="20"/>
                <w:szCs w:val="24"/>
                <w:shd w:val="clear" w:color="auto" w:fill="auto"/>
              </w:rPr>
            </w:pPr>
          </w:p>
        </w:tc>
        <w:tc>
          <w:tcPr>
            <w:tcW w:w="1170" w:type="dxa"/>
          </w:tcPr>
          <w:p w:rsidR="00A110AB" w:rsidRPr="00A110AB" w:rsidP="00A110AB" w14:paraId="4668BCD4" w14:textId="77777777">
            <w:pPr>
              <w:jc w:val="center"/>
              <w:rPr>
                <w:rFonts w:ascii="Times New Roman" w:hAnsi="Times New Roman" w:cs="Times New Roman"/>
                <w:color w:val="auto"/>
                <w:sz w:val="24"/>
                <w:szCs w:val="24"/>
                <w:shd w:val="clear" w:color="auto" w:fill="auto"/>
              </w:rPr>
            </w:pPr>
            <w:r w:rsidRPr="00A110AB">
              <w:rPr>
                <w:rFonts w:ascii="Wingdings" w:hAnsi="Wingdings" w:cs="Times New Roman"/>
                <w:sz w:val="24"/>
                <w:szCs w:val="24"/>
              </w:rPr>
              <w:sym w:font="Wingdings" w:char="F0FC"/>
            </w:r>
          </w:p>
        </w:tc>
        <w:tc>
          <w:tcPr>
            <w:tcW w:w="1080" w:type="dxa"/>
          </w:tcPr>
          <w:p w:rsidR="00A110AB" w:rsidRPr="00A110AB" w:rsidP="00A110AB" w14:paraId="3B20FCFD" w14:textId="77777777">
            <w:pPr>
              <w:jc w:val="center"/>
              <w:rPr>
                <w:rFonts w:ascii="Times New Roman" w:hAnsi="Times New Roman" w:cs="Times New Roman"/>
                <w:color w:val="auto"/>
                <w:sz w:val="24"/>
                <w:szCs w:val="24"/>
                <w:shd w:val="clear" w:color="auto" w:fill="auto"/>
              </w:rPr>
            </w:pPr>
            <w:r w:rsidRPr="00A110AB">
              <w:rPr>
                <w:rFonts w:ascii="Wingdings" w:hAnsi="Wingdings" w:cs="Times New Roman"/>
                <w:sz w:val="24"/>
                <w:szCs w:val="24"/>
              </w:rPr>
              <w:sym w:font="Wingdings" w:char="F0FC"/>
            </w:r>
          </w:p>
        </w:tc>
        <w:tc>
          <w:tcPr>
            <w:tcW w:w="1260" w:type="dxa"/>
          </w:tcPr>
          <w:p w:rsidR="00A110AB" w:rsidRPr="00A110AB" w:rsidP="00A110AB" w14:paraId="7B9645EE" w14:textId="77777777">
            <w:pPr>
              <w:jc w:val="center"/>
              <w:rPr>
                <w:rFonts w:ascii="Times New Roman" w:hAnsi="Times New Roman" w:cs="Times New Roman"/>
                <w:color w:val="auto"/>
                <w:sz w:val="24"/>
                <w:szCs w:val="24"/>
                <w:shd w:val="clear" w:color="auto" w:fill="auto"/>
              </w:rPr>
            </w:pPr>
            <w:r w:rsidRPr="00A110AB">
              <w:rPr>
                <w:rFonts w:ascii="Wingdings" w:hAnsi="Wingdings" w:cs="Times New Roman"/>
                <w:sz w:val="24"/>
                <w:szCs w:val="24"/>
              </w:rPr>
              <w:sym w:font="Wingdings" w:char="F0FC"/>
            </w:r>
          </w:p>
        </w:tc>
        <w:tc>
          <w:tcPr>
            <w:tcW w:w="1260" w:type="dxa"/>
          </w:tcPr>
          <w:p w:rsidR="00A110AB" w:rsidRPr="00A110AB" w:rsidP="00A110AB" w14:paraId="4F05BB5D" w14:textId="77777777">
            <w:pPr>
              <w:jc w:val="center"/>
              <w:rPr>
                <w:rFonts w:ascii="Times New Roman" w:hAnsi="Times New Roman" w:cs="Times New Roman"/>
                <w:color w:val="auto"/>
                <w:sz w:val="20"/>
                <w:szCs w:val="24"/>
                <w:shd w:val="clear" w:color="auto" w:fill="auto"/>
              </w:rPr>
            </w:pPr>
            <w:r w:rsidRPr="00A110AB">
              <w:rPr>
                <w:rFonts w:ascii="Times New Roman" w:hAnsi="Times New Roman" w:cs="Times New Roman"/>
                <w:sz w:val="20"/>
                <w:szCs w:val="24"/>
              </w:rPr>
              <w:t>--</w:t>
            </w:r>
          </w:p>
        </w:tc>
      </w:tr>
      <w:tr w14:paraId="462302C7" w14:textId="77777777" w:rsidTr="00D4601C">
        <w:tblPrEx>
          <w:tblW w:w="9535" w:type="dxa"/>
          <w:tblLayout w:type="fixed"/>
          <w:tblLook w:val="04A0"/>
        </w:tblPrEx>
        <w:tc>
          <w:tcPr>
            <w:tcW w:w="4765" w:type="dxa"/>
          </w:tcPr>
          <w:p w:rsidR="00D4601C" w:rsidRPr="00294EF8" w:rsidP="00D4601C" w14:paraId="6E2D564C"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Company logo displayed on stage backdrop</w:t>
            </w:r>
          </w:p>
          <w:p w:rsidR="00D4601C" w:rsidRPr="00294EF8" w:rsidP="00D4601C" w14:paraId="5C54A2DC"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35F8B880"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21CAD387"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7D21B163"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109F30E2"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r w14:paraId="3F189A6E" w14:textId="77777777" w:rsidTr="00D4601C">
        <w:tblPrEx>
          <w:tblW w:w="9535" w:type="dxa"/>
          <w:tblLayout w:type="fixed"/>
          <w:tblLook w:val="04A0"/>
        </w:tblPrEx>
        <w:tc>
          <w:tcPr>
            <w:tcW w:w="9535" w:type="dxa"/>
            <w:gridSpan w:val="5"/>
          </w:tcPr>
          <w:p w:rsidR="00D4601C" w:rsidRPr="00EE376F" w:rsidP="00D4601C" w14:paraId="482E5A5E" w14:textId="77777777">
            <w:pPr>
              <w:rPr>
                <w:rFonts w:ascii="Times New Roman" w:hAnsi="Times New Roman" w:cs="Times New Roman"/>
                <w:b/>
                <w:color w:val="auto"/>
                <w:sz w:val="16"/>
                <w:szCs w:val="24"/>
                <w:shd w:val="clear" w:color="auto" w:fill="auto"/>
              </w:rPr>
            </w:pPr>
          </w:p>
          <w:p w:rsidR="00D4601C" w:rsidRPr="00EE376F" w:rsidP="00D4601C" w14:paraId="354DAC54" w14:textId="77777777">
            <w:pPr>
              <w:rPr>
                <w:rFonts w:ascii="Times New Roman Bold" w:hAnsi="Times New Roman Bold" w:cs="Times New Roman"/>
                <w:b/>
                <w:caps/>
                <w:color w:val="auto"/>
                <w:sz w:val="32"/>
                <w:szCs w:val="24"/>
                <w:shd w:val="clear" w:color="auto" w:fill="auto"/>
              </w:rPr>
            </w:pPr>
            <w:r w:rsidRPr="00EE376F">
              <w:rPr>
                <w:rFonts w:ascii="Times New Roman Bold" w:hAnsi="Times New Roman Bold" w:cs="Times New Roman"/>
                <w:b/>
                <w:caps/>
                <w:sz w:val="32"/>
                <w:szCs w:val="24"/>
              </w:rPr>
              <w:t>Messaging/marketing/promotion</w:t>
            </w:r>
          </w:p>
          <w:p w:rsidR="00D4601C" w:rsidRPr="00EE376F" w:rsidP="00D4601C" w14:paraId="7FD8E6BB" w14:textId="77777777">
            <w:pPr>
              <w:rPr>
                <w:rFonts w:ascii="Times New Roman" w:hAnsi="Times New Roman" w:cs="Times New Roman"/>
                <w:b/>
                <w:color w:val="auto"/>
                <w:sz w:val="16"/>
                <w:szCs w:val="24"/>
                <w:shd w:val="clear" w:color="auto" w:fill="auto"/>
              </w:rPr>
            </w:pPr>
          </w:p>
        </w:tc>
      </w:tr>
      <w:tr w14:paraId="34506F80" w14:textId="77777777" w:rsidTr="00D4601C">
        <w:tblPrEx>
          <w:tblW w:w="9535" w:type="dxa"/>
          <w:tblLayout w:type="fixed"/>
          <w:tblLook w:val="04A0"/>
        </w:tblPrEx>
        <w:tc>
          <w:tcPr>
            <w:tcW w:w="4765" w:type="dxa"/>
          </w:tcPr>
          <w:p w:rsidR="00D4601C" w:rsidRPr="00294EF8" w:rsidP="00D4601C" w14:paraId="2DE9499A" w14:textId="54775186">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Integration of </w:t>
            </w:r>
            <w:r w:rsidR="00F0401F">
              <w:rPr>
                <w:rFonts w:ascii="Times New Roman" w:hAnsi="Times New Roman" w:cs="Times New Roman"/>
                <w:sz w:val="20"/>
                <w:szCs w:val="24"/>
              </w:rPr>
              <w:t xml:space="preserve">sponsor’s </w:t>
            </w:r>
            <w:r w:rsidRPr="00294EF8">
              <w:rPr>
                <w:rFonts w:ascii="Times New Roman" w:hAnsi="Times New Roman" w:cs="Times New Roman" w:hint="eastAsia"/>
                <w:sz w:val="20"/>
                <w:szCs w:val="24"/>
              </w:rPr>
              <w:t>brand messaging</w:t>
            </w:r>
            <w:r w:rsidR="00F0401F">
              <w:rPr>
                <w:rFonts w:ascii="Times New Roman" w:hAnsi="Times New Roman" w:cs="Times New Roman"/>
                <w:sz w:val="20"/>
                <w:szCs w:val="24"/>
              </w:rPr>
              <w:t xml:space="preserve"> </w:t>
            </w:r>
            <w:r w:rsidRPr="00294EF8">
              <w:rPr>
                <w:rFonts w:ascii="Times New Roman" w:hAnsi="Times New Roman" w:cs="Times New Roman"/>
                <w:sz w:val="20"/>
                <w:szCs w:val="24"/>
              </w:rPr>
              <w:t xml:space="preserve">into the </w:t>
            </w:r>
            <w:r w:rsidR="00F0401F">
              <w:rPr>
                <w:rFonts w:ascii="Times New Roman" w:hAnsi="Times New Roman" w:cs="Times New Roman"/>
                <w:sz w:val="20"/>
                <w:szCs w:val="24"/>
              </w:rPr>
              <w:t xml:space="preserve">event theme </w:t>
            </w:r>
            <w:r w:rsidRPr="00294EF8">
              <w:rPr>
                <w:rFonts w:ascii="Times New Roman" w:hAnsi="Times New Roman" w:cs="Times New Roman" w:hint="eastAsia"/>
                <w:sz w:val="20"/>
                <w:szCs w:val="24"/>
              </w:rPr>
              <w:t>through visuals, voice-overs or live explanations (as much as possible)</w:t>
            </w:r>
            <w:r w:rsidR="00F0401F">
              <w:rPr>
                <w:rFonts w:ascii="Times New Roman" w:hAnsi="Times New Roman" w:cs="Times New Roman"/>
                <w:sz w:val="20"/>
                <w:szCs w:val="24"/>
              </w:rPr>
              <w:t>.  Sponsor must supply the messaging material.</w:t>
            </w:r>
          </w:p>
          <w:p w:rsidR="00D4601C" w:rsidRPr="00294EF8" w:rsidP="00D4601C" w14:paraId="69B9520A"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058D3336"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14F24F79" w14:textId="3678EAB6">
            <w:pPr>
              <w:jc w:val="center"/>
              <w:rPr>
                <w:rFonts w:ascii="Times New Roman" w:hAnsi="Times New Roman" w:cs="Times New Roman"/>
                <w:color w:val="auto"/>
                <w:sz w:val="16"/>
                <w:szCs w:val="24"/>
                <w:shd w:val="clear" w:color="auto" w:fill="auto"/>
              </w:rPr>
            </w:pPr>
            <w:r>
              <w:rPr>
                <w:rFonts w:ascii="Times New Roman" w:hAnsi="Times New Roman" w:cs="Times New Roman"/>
                <w:sz w:val="16"/>
                <w:szCs w:val="24"/>
              </w:rPr>
              <w:t>--</w:t>
            </w:r>
          </w:p>
        </w:tc>
        <w:tc>
          <w:tcPr>
            <w:tcW w:w="1260" w:type="dxa"/>
          </w:tcPr>
          <w:p w:rsidR="00D4601C" w:rsidRPr="00EE376F" w:rsidP="00D4601C" w14:paraId="2EDF98EB" w14:textId="77777777">
            <w:pPr>
              <w:jc w:val="center"/>
              <w:rPr>
                <w:rFonts w:ascii="Times New Roman" w:hAnsi="Times New Roman" w:cs="Times New Roman"/>
                <w:color w:val="auto"/>
                <w:sz w:val="16"/>
                <w:szCs w:val="24"/>
                <w:shd w:val="clear" w:color="auto" w:fill="auto"/>
              </w:rPr>
            </w:pPr>
          </w:p>
          <w:p w:rsidR="00D4601C" w:rsidRPr="00EE376F" w:rsidP="00D4601C" w14:paraId="52FA3F8B"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65649EF8" w14:textId="77777777">
            <w:pPr>
              <w:jc w:val="center"/>
              <w:rPr>
                <w:rFonts w:ascii="Times New Roman" w:hAnsi="Times New Roman" w:cs="Times New Roman"/>
                <w:color w:val="auto"/>
                <w:sz w:val="16"/>
                <w:szCs w:val="24"/>
                <w:shd w:val="clear" w:color="auto" w:fill="auto"/>
              </w:rPr>
            </w:pPr>
          </w:p>
          <w:p w:rsidR="00D4601C" w:rsidRPr="00EE376F" w:rsidP="00D4601C" w14:paraId="60338A60"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12549713" w14:textId="77777777" w:rsidTr="001222F8">
        <w:tblPrEx>
          <w:tblW w:w="9535" w:type="dxa"/>
          <w:tblLayout w:type="fixed"/>
          <w:tblLook w:val="04A0"/>
        </w:tblPrEx>
        <w:tc>
          <w:tcPr>
            <w:tcW w:w="4765" w:type="dxa"/>
          </w:tcPr>
          <w:p w:rsidR="00F0401F" w:rsidRPr="00294EF8" w:rsidP="001222F8" w14:paraId="000163F8" w14:textId="57ED1686">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Inclusion of </w:t>
            </w:r>
            <w:r>
              <w:rPr>
                <w:rFonts w:ascii="Times New Roman" w:hAnsi="Times New Roman" w:cs="Times New Roman"/>
                <w:sz w:val="20"/>
                <w:szCs w:val="24"/>
              </w:rPr>
              <w:t xml:space="preserve">sponsor’s </w:t>
            </w:r>
            <w:r w:rsidRPr="00294EF8">
              <w:rPr>
                <w:rFonts w:ascii="Times New Roman" w:hAnsi="Times New Roman" w:cs="Times New Roman"/>
                <w:sz w:val="20"/>
                <w:szCs w:val="24"/>
              </w:rPr>
              <w:t xml:space="preserve">name/brand on </w:t>
            </w:r>
            <w:r w:rsidRPr="00294EF8">
              <w:rPr>
                <w:rFonts w:ascii="Times New Roman" w:hAnsi="Times New Roman" w:cs="Times New Roman"/>
                <w:i/>
                <w:sz w:val="20"/>
                <w:szCs w:val="24"/>
              </w:rPr>
              <w:t>all</w:t>
            </w:r>
            <w:r w:rsidRPr="00294EF8">
              <w:rPr>
                <w:rFonts w:ascii="Times New Roman" w:hAnsi="Times New Roman" w:cs="Times New Roman"/>
                <w:sz w:val="20"/>
                <w:szCs w:val="24"/>
              </w:rPr>
              <w:t xml:space="preserve"> posters, flyers, and complimentary (giveaway) items which LANSCA create</w:t>
            </w:r>
            <w:r w:rsidR="00212D2A">
              <w:rPr>
                <w:rFonts w:ascii="Times New Roman" w:hAnsi="Times New Roman" w:cs="Times New Roman"/>
                <w:sz w:val="20"/>
                <w:szCs w:val="24"/>
              </w:rPr>
              <w:t>s</w:t>
            </w:r>
            <w:r w:rsidRPr="00294EF8">
              <w:rPr>
                <w:rFonts w:ascii="Times New Roman" w:hAnsi="Times New Roman" w:cs="Times New Roman"/>
                <w:sz w:val="20"/>
                <w:szCs w:val="24"/>
              </w:rPr>
              <w:t xml:space="preserve"> for the event</w:t>
            </w:r>
          </w:p>
          <w:p w:rsidR="00F0401F" w:rsidRPr="00294EF8" w:rsidP="001222F8" w14:paraId="5064C1D6" w14:textId="77777777">
            <w:pPr>
              <w:rPr>
                <w:rFonts w:ascii="Times New Roman" w:hAnsi="Times New Roman" w:cs="Times New Roman"/>
                <w:color w:val="auto"/>
                <w:sz w:val="20"/>
                <w:szCs w:val="24"/>
                <w:shd w:val="clear" w:color="auto" w:fill="auto"/>
              </w:rPr>
            </w:pPr>
          </w:p>
        </w:tc>
        <w:tc>
          <w:tcPr>
            <w:tcW w:w="1170" w:type="dxa"/>
          </w:tcPr>
          <w:p w:rsidR="00F0401F" w:rsidRPr="00EE376F" w:rsidP="001222F8" w14:paraId="446D170B"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F0401F" w:rsidRPr="00EE376F" w:rsidP="001222F8" w14:paraId="2819E2B4"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F0401F" w:rsidRPr="00EE376F" w:rsidP="001222F8" w14:paraId="041AE7D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F0401F" w:rsidRPr="00EE376F" w:rsidP="001222F8" w14:paraId="173CCB6B"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49F9BA32" w14:textId="77777777" w:rsidTr="00D4601C">
        <w:tblPrEx>
          <w:tblW w:w="9535" w:type="dxa"/>
          <w:tblLayout w:type="fixed"/>
          <w:tblLook w:val="04A0"/>
        </w:tblPrEx>
        <w:tc>
          <w:tcPr>
            <w:tcW w:w="4765" w:type="dxa"/>
          </w:tcPr>
          <w:p w:rsidR="00D4601C" w:rsidRPr="00294EF8" w:rsidP="00D4601C" w14:paraId="0CD24730" w14:textId="7C9CD01E">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sidR="00212D2A">
              <w:rPr>
                <w:rFonts w:ascii="Times New Roman" w:hAnsi="Times New Roman" w:cs="Times New Roman"/>
                <w:sz w:val="20"/>
                <w:szCs w:val="24"/>
              </w:rPr>
              <w:t xml:space="preserve">Inclusion of </w:t>
            </w:r>
            <w:r w:rsidR="00212D2A">
              <w:rPr>
                <w:rFonts w:ascii="Times New Roman" w:hAnsi="Times New Roman" w:cs="Times New Roman"/>
                <w:sz w:val="20"/>
                <w:szCs w:val="24"/>
              </w:rPr>
              <w:t xml:space="preserve">sponsor’s </w:t>
            </w:r>
            <w:r w:rsidRPr="00294EF8" w:rsidR="00212D2A">
              <w:rPr>
                <w:rFonts w:ascii="Times New Roman" w:hAnsi="Times New Roman" w:cs="Times New Roman"/>
                <w:sz w:val="20"/>
                <w:szCs w:val="24"/>
              </w:rPr>
              <w:t xml:space="preserve">name/brand </w:t>
            </w:r>
            <w:r w:rsidR="00212D2A">
              <w:rPr>
                <w:rFonts w:ascii="Times New Roman" w:hAnsi="Times New Roman" w:cs="Times New Roman"/>
                <w:sz w:val="20"/>
                <w:szCs w:val="24"/>
              </w:rPr>
              <w:t xml:space="preserve">and messaging as part of </w:t>
            </w:r>
            <w:r w:rsidRPr="00294EF8">
              <w:rPr>
                <w:rFonts w:ascii="Times New Roman" w:hAnsi="Times New Roman" w:cs="Times New Roman"/>
                <w:sz w:val="20"/>
                <w:szCs w:val="24"/>
              </w:rPr>
              <w:t xml:space="preserve">LANSCA </w:t>
            </w:r>
            <w:r w:rsidRPr="00294EF8">
              <w:rPr>
                <w:rFonts w:ascii="Times New Roman" w:hAnsi="Times New Roman" w:cs="Times New Roman" w:hint="eastAsia"/>
                <w:sz w:val="20"/>
                <w:szCs w:val="24"/>
              </w:rPr>
              <w:t>m</w:t>
            </w:r>
            <w:r w:rsidRPr="00294EF8">
              <w:rPr>
                <w:rFonts w:ascii="Times New Roman" w:hAnsi="Times New Roman" w:cs="Times New Roman"/>
                <w:sz w:val="20"/>
                <w:szCs w:val="24"/>
              </w:rPr>
              <w:t>edia promotions</w:t>
            </w:r>
            <w:r w:rsidRPr="00294EF8">
              <w:rPr>
                <w:rFonts w:ascii="Times New Roman" w:hAnsi="Times New Roman" w:cs="Times New Roman" w:hint="eastAsia"/>
                <w:sz w:val="20"/>
                <w:szCs w:val="24"/>
              </w:rPr>
              <w:t xml:space="preserve"> (</w:t>
            </w:r>
            <w:r w:rsidRPr="00294EF8">
              <w:rPr>
                <w:rFonts w:ascii="Times New Roman" w:hAnsi="Times New Roman" w:cs="Times New Roman"/>
                <w:sz w:val="20"/>
                <w:szCs w:val="24"/>
              </w:rPr>
              <w:t>local Los Angeles</w:t>
            </w:r>
            <w:r w:rsidRPr="00294EF8">
              <w:rPr>
                <w:rFonts w:ascii="Times New Roman" w:hAnsi="Times New Roman" w:cs="Times New Roman" w:hint="eastAsia"/>
                <w:sz w:val="20"/>
                <w:szCs w:val="24"/>
              </w:rPr>
              <w:t xml:space="preserve"> </w:t>
            </w:r>
            <w:r w:rsidRPr="00294EF8">
              <w:rPr>
                <w:rFonts w:ascii="Times New Roman" w:hAnsi="Times New Roman" w:cs="Times New Roman"/>
                <w:sz w:val="20"/>
                <w:szCs w:val="24"/>
              </w:rPr>
              <w:t>TV coverage where available)</w:t>
            </w:r>
            <w:r w:rsidR="00212D2A">
              <w:rPr>
                <w:rFonts w:ascii="Times New Roman" w:hAnsi="Times New Roman" w:cs="Times New Roman"/>
                <w:sz w:val="20"/>
                <w:szCs w:val="24"/>
              </w:rPr>
              <w:t>.  Sponsor must supply the messaging material.</w:t>
            </w:r>
          </w:p>
          <w:p w:rsidR="00D4601C" w:rsidRPr="00294EF8" w:rsidP="00D4601C" w14:paraId="7A01AD10"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2D593A98"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5329B5C1"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022E9378"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4FDC1AB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2A9FD5B0" w14:textId="77777777" w:rsidTr="00D4601C">
        <w:tblPrEx>
          <w:tblW w:w="9535" w:type="dxa"/>
          <w:tblLayout w:type="fixed"/>
          <w:tblLook w:val="04A0"/>
        </w:tblPrEx>
        <w:tc>
          <w:tcPr>
            <w:tcW w:w="4765" w:type="dxa"/>
          </w:tcPr>
          <w:p w:rsidR="00D4601C" w:rsidRPr="00294EF8" w:rsidP="00D4601C" w14:paraId="6B8A841D" w14:textId="4360140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Inclusion of company name/brand on </w:t>
            </w:r>
            <w:r w:rsidRPr="00294EF8">
              <w:rPr>
                <w:rFonts w:ascii="Times New Roman" w:hAnsi="Times New Roman" w:cs="Times New Roman"/>
                <w:i/>
                <w:sz w:val="20"/>
                <w:szCs w:val="24"/>
              </w:rPr>
              <w:t>select</w:t>
            </w:r>
            <w:r w:rsidRPr="00294EF8">
              <w:rPr>
                <w:rFonts w:ascii="Times New Roman" w:hAnsi="Times New Roman" w:cs="Times New Roman"/>
                <w:sz w:val="20"/>
                <w:szCs w:val="24"/>
              </w:rPr>
              <w:t xml:space="preserve"> posters, flyers, and complimentary (giveaway) items which LANSCA create</w:t>
            </w:r>
            <w:r w:rsidR="00212D2A">
              <w:rPr>
                <w:rFonts w:ascii="Times New Roman" w:hAnsi="Times New Roman" w:cs="Times New Roman"/>
                <w:sz w:val="20"/>
                <w:szCs w:val="24"/>
              </w:rPr>
              <w:t>s</w:t>
            </w:r>
            <w:r w:rsidRPr="00294EF8">
              <w:rPr>
                <w:rFonts w:ascii="Times New Roman" w:hAnsi="Times New Roman" w:cs="Times New Roman"/>
                <w:sz w:val="20"/>
                <w:szCs w:val="24"/>
              </w:rPr>
              <w:t xml:space="preserve"> for the event</w:t>
            </w:r>
          </w:p>
          <w:p w:rsidR="00D4601C" w:rsidRPr="00294EF8" w:rsidP="00D4601C" w14:paraId="3BFB30F1"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2E915050"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17C2E0D6"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2A382811"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4765E21A"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5DF084F9" w14:textId="77777777" w:rsidTr="00D4601C">
        <w:tblPrEx>
          <w:tblW w:w="9535" w:type="dxa"/>
          <w:tblLayout w:type="fixed"/>
          <w:tblLook w:val="04A0"/>
        </w:tblPrEx>
        <w:tc>
          <w:tcPr>
            <w:tcW w:w="4765" w:type="dxa"/>
          </w:tcPr>
          <w:p w:rsidR="00D4601C" w:rsidRPr="00294EF8" w:rsidP="00D4601C" w14:paraId="50D59D66" w14:textId="37834E50">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Inclusion of </w:t>
            </w:r>
            <w:r w:rsidR="00212D2A">
              <w:rPr>
                <w:rFonts w:ascii="Times New Roman" w:hAnsi="Times New Roman" w:cs="Times New Roman"/>
                <w:sz w:val="20"/>
                <w:szCs w:val="24"/>
              </w:rPr>
              <w:t xml:space="preserve">sponsor’s </w:t>
            </w:r>
            <w:r w:rsidRPr="00294EF8">
              <w:rPr>
                <w:rFonts w:ascii="Times New Roman" w:hAnsi="Times New Roman" w:cs="Times New Roman"/>
                <w:sz w:val="20"/>
                <w:szCs w:val="24"/>
              </w:rPr>
              <w:t>name/brand in all LANSCA PR releases and marketing messages, including social media outlets, with emphasis on sponsorship level</w:t>
            </w:r>
          </w:p>
          <w:p w:rsidR="00D4601C" w:rsidRPr="00294EF8" w:rsidP="00D4601C" w14:paraId="2E043171"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71E9784A"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24B8B096"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5C5B2E27"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310668D5"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r w14:paraId="242494D5" w14:textId="77777777" w:rsidTr="00D4601C">
        <w:tblPrEx>
          <w:tblW w:w="9535" w:type="dxa"/>
          <w:tblLayout w:type="fixed"/>
          <w:tblLook w:val="04A0"/>
        </w:tblPrEx>
        <w:tc>
          <w:tcPr>
            <w:tcW w:w="4765" w:type="dxa"/>
          </w:tcPr>
          <w:p w:rsidR="00D4601C" w:rsidRPr="00294EF8" w:rsidP="00D4601C" w14:paraId="6F2A3D3D" w14:textId="150991D2">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Inclusion of </w:t>
            </w:r>
            <w:r w:rsidR="00212D2A">
              <w:rPr>
                <w:rFonts w:ascii="Times New Roman" w:hAnsi="Times New Roman" w:cs="Times New Roman"/>
                <w:sz w:val="20"/>
                <w:szCs w:val="24"/>
              </w:rPr>
              <w:t xml:space="preserve">sponsor’s </w:t>
            </w:r>
            <w:r w:rsidRPr="00294EF8">
              <w:rPr>
                <w:rFonts w:ascii="Times New Roman" w:hAnsi="Times New Roman" w:cs="Times New Roman"/>
                <w:sz w:val="20"/>
                <w:szCs w:val="24"/>
              </w:rPr>
              <w:t>name/brand in LANSCA website promotions for the event, with emphasis on sponsorship level</w:t>
            </w:r>
          </w:p>
          <w:p w:rsidR="00D4601C" w:rsidRPr="00294EF8" w:rsidP="00D4601C" w14:paraId="427C45DF" w14:textId="77777777">
            <w:pPr>
              <w:rPr>
                <w:rFonts w:ascii="Times New Roman" w:hAnsi="Times New Roman" w:cs="Times New Roman"/>
                <w:color w:val="auto"/>
                <w:sz w:val="20"/>
                <w:szCs w:val="24"/>
                <w:shd w:val="clear" w:color="auto" w:fill="auto"/>
              </w:rPr>
            </w:pPr>
          </w:p>
        </w:tc>
        <w:tc>
          <w:tcPr>
            <w:tcW w:w="1170" w:type="dxa"/>
          </w:tcPr>
          <w:p w:rsidR="00D4601C" w:rsidRPr="00EE376F" w:rsidP="00D4601C" w14:paraId="34914777"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446F76B3"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03297C09"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698811ED"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bl>
    <w:p w:rsidR="00D4601C" w:rsidP="00D4601C" w14:paraId="2A6E70CB" w14:textId="75BD7947">
      <w:pPr>
        <w:spacing w:after="0" w:line="240" w:lineRule="auto"/>
        <w:rPr>
          <w:rFonts w:ascii="Times New Roman" w:hAnsi="Times New Roman" w:cs="Times New Roman"/>
          <w:color w:val="auto"/>
          <w:sz w:val="16"/>
          <w:szCs w:val="24"/>
          <w:shd w:val="clear" w:color="auto" w:fill="auto"/>
        </w:rPr>
      </w:pPr>
    </w:p>
    <w:p w:rsidR="002D594E" w:rsidP="00D4601C" w14:paraId="00E284EB" w14:textId="0D11E30C">
      <w:pPr>
        <w:spacing w:after="0" w:line="240" w:lineRule="auto"/>
        <w:rPr>
          <w:rFonts w:ascii="Times New Roman" w:hAnsi="Times New Roman" w:cs="Times New Roman"/>
          <w:color w:val="auto"/>
          <w:sz w:val="16"/>
          <w:szCs w:val="24"/>
          <w:shd w:val="clear" w:color="auto" w:fill="auto"/>
        </w:rPr>
      </w:pPr>
    </w:p>
    <w:p w:rsidR="002D594E" w:rsidP="00D4601C" w14:paraId="20E5E559" w14:textId="07CDD009">
      <w:pPr>
        <w:spacing w:after="0" w:line="240" w:lineRule="auto"/>
        <w:rPr>
          <w:rFonts w:ascii="Times New Roman" w:hAnsi="Times New Roman" w:cs="Times New Roman"/>
          <w:color w:val="auto"/>
          <w:sz w:val="16"/>
          <w:szCs w:val="24"/>
          <w:shd w:val="clear" w:color="auto" w:fill="auto"/>
        </w:rPr>
      </w:pPr>
    </w:p>
    <w:p w:rsidR="00A110AB" w:rsidP="00D4601C" w14:paraId="7DB2B10C" w14:textId="4B3F1A03">
      <w:pPr>
        <w:spacing w:after="0" w:line="240" w:lineRule="auto"/>
        <w:rPr>
          <w:rFonts w:ascii="Times New Roman" w:hAnsi="Times New Roman" w:cs="Times New Roman"/>
          <w:color w:val="auto"/>
          <w:sz w:val="16"/>
          <w:szCs w:val="24"/>
          <w:shd w:val="clear" w:color="auto" w:fill="auto"/>
        </w:rPr>
      </w:pPr>
    </w:p>
    <w:p w:rsidR="00A110AB" w:rsidP="00D4601C" w14:paraId="4ED5BA48" w14:textId="78584A26">
      <w:pPr>
        <w:spacing w:after="0" w:line="240" w:lineRule="auto"/>
        <w:rPr>
          <w:rFonts w:ascii="Times New Roman" w:hAnsi="Times New Roman" w:cs="Times New Roman"/>
          <w:color w:val="auto"/>
          <w:sz w:val="16"/>
          <w:szCs w:val="24"/>
          <w:shd w:val="clear" w:color="auto" w:fill="auto"/>
        </w:rPr>
      </w:pPr>
    </w:p>
    <w:p w:rsidR="00A110AB" w:rsidRPr="00EE376F" w:rsidP="00D4601C" w14:paraId="6E218684" w14:textId="77777777">
      <w:pPr>
        <w:spacing w:after="0" w:line="240" w:lineRule="auto"/>
        <w:rPr>
          <w:rFonts w:ascii="Times New Roman" w:hAnsi="Times New Roman" w:cs="Times New Roman"/>
          <w:color w:val="auto"/>
          <w:sz w:val="16"/>
          <w:szCs w:val="24"/>
          <w:shd w:val="clear" w:color="auto" w:fill="auto"/>
        </w:rPr>
      </w:pPr>
    </w:p>
    <w:tbl>
      <w:tblPr>
        <w:tblStyle w:val="TableGrid"/>
        <w:tblW w:w="9535" w:type="dxa"/>
        <w:tblLayout w:type="fixed"/>
        <w:tblLook w:val="04A0"/>
      </w:tblPr>
      <w:tblGrid>
        <w:gridCol w:w="715"/>
        <w:gridCol w:w="3330"/>
        <w:gridCol w:w="1080"/>
        <w:gridCol w:w="1080"/>
        <w:gridCol w:w="1260"/>
        <w:gridCol w:w="990"/>
        <w:gridCol w:w="1080"/>
      </w:tblGrid>
      <w:tr w14:paraId="1C4CEA5A" w14:textId="77777777" w:rsidTr="00D4601C">
        <w:tblPrEx>
          <w:tblW w:w="9535" w:type="dxa"/>
          <w:tblLayout w:type="fixed"/>
          <w:tblLook w:val="04A0"/>
        </w:tblPrEx>
        <w:tc>
          <w:tcPr>
            <w:tcW w:w="9535" w:type="dxa"/>
            <w:gridSpan w:val="7"/>
          </w:tcPr>
          <w:p w:rsidR="00D4601C" w:rsidRPr="00EE376F" w:rsidP="00D4601C" w14:paraId="69E9E52C" w14:textId="77777777">
            <w:pPr>
              <w:rPr>
                <w:rFonts w:ascii="Times New Roman" w:hAnsi="Times New Roman" w:cs="Times New Roman"/>
                <w:b/>
                <w:color w:val="auto"/>
                <w:sz w:val="16"/>
                <w:szCs w:val="24"/>
                <w:shd w:val="clear" w:color="auto" w:fill="auto"/>
              </w:rPr>
            </w:pPr>
          </w:p>
          <w:p w:rsidR="00D4601C" w:rsidRPr="00EE376F" w:rsidP="00D4601C" w14:paraId="4D09C97C" w14:textId="77777777">
            <w:pPr>
              <w:rPr>
                <w:rFonts w:ascii="Times New Roman Bold" w:hAnsi="Times New Roman Bold" w:cs="Times New Roman"/>
                <w:b/>
                <w:caps/>
                <w:color w:val="auto"/>
                <w:sz w:val="32"/>
                <w:szCs w:val="24"/>
                <w:shd w:val="clear" w:color="auto" w:fill="auto"/>
              </w:rPr>
            </w:pPr>
            <w:r w:rsidRPr="00EE376F">
              <w:rPr>
                <w:rFonts w:ascii="Times New Roman Bold" w:hAnsi="Times New Roman Bold" w:cs="Times New Roman"/>
                <w:b/>
                <w:caps/>
                <w:sz w:val="32"/>
                <w:szCs w:val="24"/>
              </w:rPr>
              <w:t xml:space="preserve">VIP Reception/Dinner </w:t>
            </w:r>
          </w:p>
          <w:p w:rsidR="00D4601C" w:rsidRPr="00EE376F" w:rsidP="00D4601C" w14:paraId="0B838798" w14:textId="77777777">
            <w:pPr>
              <w:rPr>
                <w:rFonts w:ascii="Times New Roman Bold" w:hAnsi="Times New Roman Bold" w:cs="Times New Roman"/>
                <w:b/>
                <w:color w:val="auto"/>
                <w:sz w:val="24"/>
                <w:szCs w:val="24"/>
                <w:shd w:val="clear" w:color="auto" w:fill="auto"/>
              </w:rPr>
            </w:pPr>
            <w:r w:rsidRPr="00EE376F">
              <w:rPr>
                <w:rFonts w:ascii="Times New Roman Bold" w:hAnsi="Times New Roman Bold" w:cs="Times New Roman"/>
                <w:b/>
                <w:sz w:val="24"/>
                <w:szCs w:val="24"/>
              </w:rPr>
              <w:t>(in Del Frisco’s Steakhouse from 5:30 p.m.)</w:t>
            </w:r>
          </w:p>
          <w:p w:rsidR="00D4601C" w:rsidRPr="00EE376F" w:rsidP="00D4601C" w14:paraId="4FF59B20" w14:textId="77777777">
            <w:pPr>
              <w:rPr>
                <w:rFonts w:ascii="Times New Roman" w:hAnsi="Times New Roman" w:cs="Times New Roman"/>
                <w:color w:val="auto"/>
                <w:sz w:val="16"/>
                <w:szCs w:val="24"/>
                <w:shd w:val="clear" w:color="auto" w:fill="auto"/>
              </w:rPr>
            </w:pPr>
          </w:p>
        </w:tc>
      </w:tr>
      <w:tr w14:paraId="5781AE8D" w14:textId="77777777" w:rsidTr="00D4601C">
        <w:tblPrEx>
          <w:tblW w:w="9535" w:type="dxa"/>
          <w:tblLayout w:type="fixed"/>
          <w:tblLook w:val="04A0"/>
        </w:tblPrEx>
        <w:tc>
          <w:tcPr>
            <w:tcW w:w="4045" w:type="dxa"/>
            <w:gridSpan w:val="2"/>
            <w:vMerge w:val="restart"/>
            <w:shd w:val="pct12" w:color="auto" w:fill="auto"/>
          </w:tcPr>
          <w:p w:rsidR="00D4601C" w:rsidRPr="00EE376F" w:rsidP="00D4601C" w14:paraId="4DC73C5C" w14:textId="77777777">
            <w:pPr>
              <w:rPr>
                <w:rFonts w:ascii="Times New Roman" w:hAnsi="Times New Roman" w:cs="Times New Roman"/>
                <w:b/>
                <w:color w:val="auto"/>
                <w:sz w:val="16"/>
                <w:szCs w:val="24"/>
                <w:shd w:val="clear" w:color="auto" w:fill="auto"/>
              </w:rPr>
            </w:pPr>
          </w:p>
        </w:tc>
        <w:tc>
          <w:tcPr>
            <w:tcW w:w="5490" w:type="dxa"/>
            <w:gridSpan w:val="5"/>
            <w:shd w:val="pct12" w:color="auto" w:fill="auto"/>
          </w:tcPr>
          <w:p w:rsidR="00D4601C" w:rsidRPr="00EE376F" w:rsidP="00D4601C" w14:paraId="6F638211" w14:textId="77777777">
            <w:pPr>
              <w:jc w:val="center"/>
              <w:rPr>
                <w:rFonts w:ascii="Times New Roman" w:hAnsi="Times New Roman" w:cs="Times New Roman"/>
                <w:b/>
                <w:caps/>
                <w:color w:val="auto"/>
                <w:sz w:val="16"/>
                <w:szCs w:val="24"/>
                <w:shd w:val="clear" w:color="auto" w:fill="auto"/>
              </w:rPr>
            </w:pPr>
            <w:r w:rsidRPr="00EE376F">
              <w:rPr>
                <w:rFonts w:ascii="Times New Roman" w:hAnsi="Times New Roman" w:cs="Times New Roman"/>
                <w:b/>
                <w:caps/>
                <w:sz w:val="16"/>
                <w:szCs w:val="24"/>
              </w:rPr>
              <w:t>Sponsorship Level</w:t>
            </w:r>
          </w:p>
        </w:tc>
      </w:tr>
      <w:tr w14:paraId="27E6A4B9" w14:textId="77777777" w:rsidTr="00D4601C">
        <w:tblPrEx>
          <w:tblW w:w="9535" w:type="dxa"/>
          <w:tblLayout w:type="fixed"/>
          <w:tblLook w:val="04A0"/>
        </w:tblPrEx>
        <w:tc>
          <w:tcPr>
            <w:tcW w:w="4045" w:type="dxa"/>
            <w:gridSpan w:val="2"/>
            <w:vMerge/>
            <w:shd w:val="pct12" w:color="auto" w:fill="auto"/>
          </w:tcPr>
          <w:p w:rsidR="00D4601C" w:rsidRPr="00EE376F" w:rsidP="00D4601C" w14:paraId="2512321D" w14:textId="77777777">
            <w:pPr>
              <w:rPr>
                <w:rFonts w:ascii="Times New Roman" w:hAnsi="Times New Roman" w:cs="Times New Roman"/>
                <w:b/>
                <w:color w:val="auto"/>
                <w:sz w:val="16"/>
                <w:szCs w:val="24"/>
                <w:shd w:val="clear" w:color="auto" w:fill="auto"/>
              </w:rPr>
            </w:pPr>
          </w:p>
        </w:tc>
        <w:tc>
          <w:tcPr>
            <w:tcW w:w="1080" w:type="dxa"/>
            <w:shd w:val="pct12" w:color="auto" w:fill="auto"/>
          </w:tcPr>
          <w:p w:rsidR="00D4601C" w:rsidRPr="00EE376F" w:rsidP="00D4601C" w14:paraId="461942AC"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Presenting</w:t>
            </w:r>
          </w:p>
          <w:p w:rsidR="00D4601C" w:rsidRPr="00EE376F" w:rsidP="00D4601C" w14:paraId="521FACE8"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将軍</w:t>
            </w:r>
            <w:r w:rsidRPr="00EE376F">
              <w:rPr>
                <w:rFonts w:ascii="Times New Roman" w:hAnsi="Times New Roman" w:cs="Times New Roman" w:hint="eastAsia"/>
                <w:b/>
                <w:sz w:val="16"/>
                <w:szCs w:val="24"/>
              </w:rPr>
              <w:t xml:space="preserve"> </w:t>
            </w:r>
            <w:r w:rsidRPr="00EE376F">
              <w:rPr>
                <w:rFonts w:ascii="Times New Roman" w:hAnsi="Times New Roman" w:cs="Times New Roman"/>
                <w:b/>
                <w:sz w:val="16"/>
                <w:szCs w:val="24"/>
              </w:rPr>
              <w:t>Shogun</w:t>
            </w:r>
          </w:p>
          <w:p w:rsidR="00D4601C" w:rsidRPr="00EE376F" w:rsidP="00D4601C" w14:paraId="243913C1"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$40,000</w:t>
            </w:r>
          </w:p>
        </w:tc>
        <w:tc>
          <w:tcPr>
            <w:tcW w:w="1080" w:type="dxa"/>
            <w:shd w:val="pct12" w:color="auto" w:fill="auto"/>
          </w:tcPr>
          <w:p w:rsidR="00D4601C" w:rsidRPr="00EE376F" w:rsidP="00D4601C" w14:paraId="3CB793ED"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Major</w:t>
            </w:r>
          </w:p>
          <w:p w:rsidR="00D4601C" w:rsidRPr="00EE376F" w:rsidP="00D4601C" w14:paraId="69B2C981"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大名</w:t>
            </w:r>
            <w:r>
              <w:rPr>
                <w:rFonts w:ascii="MS Gothic" w:eastAsia="MS Gothic" w:hAnsi="MS Gothic" w:cs="MS Gothic" w:hint="eastAsia"/>
                <w:b/>
                <w:sz w:val="16"/>
                <w:szCs w:val="24"/>
              </w:rPr>
              <w:t xml:space="preserve"> </w:t>
            </w:r>
            <w:r w:rsidRPr="00EE376F">
              <w:rPr>
                <w:rFonts w:ascii="Times New Roman" w:hAnsi="Times New Roman" w:cs="Times New Roman"/>
                <w:b/>
                <w:sz w:val="16"/>
                <w:szCs w:val="24"/>
              </w:rPr>
              <w:t>Daimyo</w:t>
            </w:r>
          </w:p>
          <w:p w:rsidR="00D4601C" w:rsidRPr="00EE376F" w:rsidP="00D4601C" w14:paraId="0AE954F9"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$20,000</w:t>
            </w:r>
          </w:p>
        </w:tc>
        <w:tc>
          <w:tcPr>
            <w:tcW w:w="1260" w:type="dxa"/>
            <w:shd w:val="pct12" w:color="auto" w:fill="auto"/>
          </w:tcPr>
          <w:p w:rsidR="00D4601C" w:rsidRPr="00EE376F" w:rsidP="00D4601C" w14:paraId="346D98A5"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Reception/</w:t>
            </w:r>
          </w:p>
          <w:p w:rsidR="00D4601C" w:rsidRPr="00EE376F" w:rsidP="00D4601C" w14:paraId="6B85B0A7"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Dinner Sponsor</w:t>
            </w:r>
          </w:p>
          <w:p w:rsidR="00D4601C" w:rsidRPr="00EE376F" w:rsidP="00D4601C" w14:paraId="02D6F826"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$15,000</w:t>
            </w:r>
          </w:p>
        </w:tc>
        <w:tc>
          <w:tcPr>
            <w:tcW w:w="990" w:type="dxa"/>
            <w:shd w:val="pct12" w:color="auto" w:fill="auto"/>
          </w:tcPr>
          <w:p w:rsidR="00D4601C" w:rsidRPr="00EE376F" w:rsidP="00D4601C" w14:paraId="0BFA787D"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Supporting</w:t>
            </w:r>
          </w:p>
          <w:p w:rsidR="00D4601C" w:rsidRPr="00EE376F" w:rsidP="00D4601C" w14:paraId="22ED0D1C"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bCs/>
                <w:sz w:val="16"/>
                <w:szCs w:val="24"/>
              </w:rPr>
              <w:t>旗本</w:t>
            </w:r>
            <w:r w:rsidRPr="00EE376F">
              <w:rPr>
                <w:rFonts w:ascii="Times New Roman" w:hAnsi="Times New Roman" w:cs="Times New Roman"/>
                <w:b/>
                <w:sz w:val="16"/>
                <w:szCs w:val="24"/>
              </w:rPr>
              <w:t>Hatamoto</w:t>
            </w:r>
          </w:p>
          <w:p w:rsidR="00D4601C" w:rsidRPr="00EE376F" w:rsidP="00D4601C" w14:paraId="7B1CB065"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$10,000</w:t>
            </w:r>
          </w:p>
        </w:tc>
        <w:tc>
          <w:tcPr>
            <w:tcW w:w="1080" w:type="dxa"/>
            <w:shd w:val="pct12" w:color="auto" w:fill="auto"/>
          </w:tcPr>
          <w:p w:rsidR="00D4601C" w:rsidRPr="00EE376F" w:rsidP="00D4601C" w14:paraId="16A7FD5B"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Event Sponsor</w:t>
            </w:r>
          </w:p>
          <w:p w:rsidR="00D4601C" w:rsidRPr="00EE376F" w:rsidP="00D4601C" w14:paraId="45AF4215"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侍</w:t>
            </w:r>
            <w:r w:rsidRPr="00EE376F">
              <w:rPr>
                <w:rFonts w:ascii="Times New Roman" w:hAnsi="Times New Roman" w:cs="Times New Roman"/>
                <w:b/>
                <w:sz w:val="16"/>
                <w:szCs w:val="24"/>
              </w:rPr>
              <w:t xml:space="preserve"> Samurai</w:t>
            </w:r>
          </w:p>
          <w:p w:rsidR="00D4601C" w:rsidRPr="00EE376F" w:rsidP="00D4601C" w14:paraId="6F86F80B"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$5,000</w:t>
            </w:r>
          </w:p>
        </w:tc>
      </w:tr>
      <w:tr w14:paraId="669EEB17" w14:textId="77777777" w:rsidTr="00D4601C">
        <w:tblPrEx>
          <w:tblW w:w="9535" w:type="dxa"/>
          <w:tblLayout w:type="fixed"/>
          <w:tblLook w:val="04A0"/>
        </w:tblPrEx>
        <w:tc>
          <w:tcPr>
            <w:tcW w:w="4045" w:type="dxa"/>
            <w:gridSpan w:val="2"/>
          </w:tcPr>
          <w:p w:rsidR="00D4601C" w:rsidP="00D4601C" w14:paraId="598F90CB"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1 table of 10 persons at the VIP reception and sit-down dinner with priority seating</w:t>
            </w:r>
          </w:p>
          <w:p w:rsidR="00212D2A" w:rsidRPr="00294EF8" w:rsidP="00D4601C" w14:paraId="564A283E" w14:textId="3D86058C">
            <w:pPr>
              <w:rPr>
                <w:rFonts w:ascii="Times New Roman" w:hAnsi="Times New Roman" w:cs="Times New Roman"/>
                <w:color w:val="auto"/>
                <w:sz w:val="20"/>
                <w:szCs w:val="24"/>
                <w:shd w:val="clear" w:color="auto" w:fill="auto"/>
              </w:rPr>
            </w:pPr>
          </w:p>
        </w:tc>
        <w:tc>
          <w:tcPr>
            <w:tcW w:w="1080" w:type="dxa"/>
          </w:tcPr>
          <w:p w:rsidR="00D4601C" w:rsidRPr="00EE376F" w:rsidP="00D4601C" w14:paraId="75F6C6F6" w14:textId="77777777">
            <w:pPr>
              <w:jc w:val="center"/>
              <w:rPr>
                <w:rFonts w:ascii="Times New Roman" w:hAnsi="Times New Roman" w:cs="Times New Roman"/>
                <w:color w:val="auto"/>
                <w:sz w:val="24"/>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173BAF8D"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67CA622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990" w:type="dxa"/>
          </w:tcPr>
          <w:p w:rsidR="00D4601C" w:rsidRPr="00EE376F" w:rsidP="00D4601C" w14:paraId="5A245945"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3F818382"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735CE7BE" w14:textId="77777777" w:rsidTr="00D4601C">
        <w:tblPrEx>
          <w:tblW w:w="9535" w:type="dxa"/>
          <w:tblLayout w:type="fixed"/>
          <w:tblLook w:val="04A0"/>
        </w:tblPrEx>
        <w:tc>
          <w:tcPr>
            <w:tcW w:w="4045" w:type="dxa"/>
            <w:gridSpan w:val="2"/>
          </w:tcPr>
          <w:p w:rsidR="00D4601C" w:rsidRPr="00294EF8" w:rsidP="00D4601C" w14:paraId="79ADBB87"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1 table of 10 persons at the VIP reception and sit-down dinner with reserved seating</w:t>
            </w:r>
          </w:p>
          <w:p w:rsidR="00D4601C" w:rsidRPr="00294EF8" w:rsidP="00D4601C" w14:paraId="190012A5" w14:textId="77777777">
            <w:pPr>
              <w:rPr>
                <w:rFonts w:ascii="Times New Roman" w:hAnsi="Times New Roman" w:cs="Times New Roman"/>
                <w:color w:val="auto"/>
                <w:sz w:val="20"/>
                <w:szCs w:val="24"/>
                <w:shd w:val="clear" w:color="auto" w:fill="auto"/>
              </w:rPr>
            </w:pPr>
          </w:p>
        </w:tc>
        <w:tc>
          <w:tcPr>
            <w:tcW w:w="1080" w:type="dxa"/>
          </w:tcPr>
          <w:p w:rsidR="00D4601C" w:rsidRPr="00EE376F" w:rsidP="00D4601C" w14:paraId="32D80D4C"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2582EFC8"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2B3596F6"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990" w:type="dxa"/>
          </w:tcPr>
          <w:p w:rsidR="00D4601C" w:rsidRPr="00EE376F" w:rsidP="00D4601C" w14:paraId="41ED23E6"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418701CD"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26A6DC50" w14:textId="77777777" w:rsidTr="00D4601C">
        <w:tblPrEx>
          <w:tblW w:w="9535" w:type="dxa"/>
          <w:tblLayout w:type="fixed"/>
          <w:tblLook w:val="04A0"/>
        </w:tblPrEx>
        <w:tc>
          <w:tcPr>
            <w:tcW w:w="4045" w:type="dxa"/>
            <w:gridSpan w:val="2"/>
          </w:tcPr>
          <w:p w:rsidR="00D4601C" w:rsidRPr="00294EF8" w:rsidP="00D4601C" w14:paraId="4E334ECC"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6 tickets to the VIP reception and sit-down dinner with general seating</w:t>
            </w:r>
          </w:p>
          <w:p w:rsidR="00D4601C" w:rsidRPr="00294EF8" w:rsidP="00D4601C" w14:paraId="2162BBCE" w14:textId="77777777">
            <w:pPr>
              <w:rPr>
                <w:rFonts w:ascii="Times New Roman" w:hAnsi="Times New Roman" w:cs="Times New Roman"/>
                <w:color w:val="auto"/>
                <w:sz w:val="20"/>
                <w:szCs w:val="24"/>
                <w:shd w:val="clear" w:color="auto" w:fill="auto"/>
              </w:rPr>
            </w:pPr>
          </w:p>
        </w:tc>
        <w:tc>
          <w:tcPr>
            <w:tcW w:w="1080" w:type="dxa"/>
          </w:tcPr>
          <w:p w:rsidR="00D4601C" w:rsidRPr="00EE376F" w:rsidP="00D4601C" w14:paraId="63CBA38D"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164E50A3"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55782CB8" w14:textId="2D5641C1">
            <w:pPr>
              <w:jc w:val="center"/>
              <w:rPr>
                <w:rFonts w:ascii="Times New Roman" w:hAnsi="Times New Roman" w:cs="Times New Roman"/>
                <w:color w:val="auto"/>
                <w:sz w:val="16"/>
                <w:szCs w:val="24"/>
                <w:shd w:val="clear" w:color="auto" w:fill="auto"/>
              </w:rPr>
            </w:pPr>
            <w:r>
              <w:rPr>
                <w:rFonts w:ascii="Times New Roman" w:hAnsi="Times New Roman" w:cs="Times New Roman"/>
                <w:sz w:val="16"/>
                <w:szCs w:val="24"/>
              </w:rPr>
              <w:t>--</w:t>
            </w:r>
          </w:p>
        </w:tc>
        <w:tc>
          <w:tcPr>
            <w:tcW w:w="990" w:type="dxa"/>
          </w:tcPr>
          <w:p w:rsidR="00D4601C" w:rsidRPr="00EE376F" w:rsidP="00D4601C" w14:paraId="7E586ED3" w14:textId="70F7B979">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21A088A5"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699EDA1E" w14:textId="77777777" w:rsidTr="00D4601C">
        <w:tblPrEx>
          <w:tblW w:w="9535" w:type="dxa"/>
          <w:tblLayout w:type="fixed"/>
          <w:tblLook w:val="04A0"/>
        </w:tblPrEx>
        <w:tc>
          <w:tcPr>
            <w:tcW w:w="4045" w:type="dxa"/>
            <w:gridSpan w:val="2"/>
          </w:tcPr>
          <w:p w:rsidR="00D4601C" w:rsidRPr="00294EF8" w:rsidP="00D4601C" w14:paraId="6A5EAFA5"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4 tickets to the VIP reception and sit-down dinner with general seating</w:t>
            </w:r>
          </w:p>
          <w:p w:rsidR="00D4601C" w:rsidRPr="00294EF8" w:rsidP="00D4601C" w14:paraId="4D852AD3" w14:textId="77777777">
            <w:pPr>
              <w:rPr>
                <w:rFonts w:ascii="Times New Roman" w:hAnsi="Times New Roman" w:cs="Times New Roman"/>
                <w:color w:val="auto"/>
                <w:sz w:val="20"/>
                <w:szCs w:val="24"/>
                <w:shd w:val="clear" w:color="auto" w:fill="auto"/>
              </w:rPr>
            </w:pPr>
          </w:p>
        </w:tc>
        <w:tc>
          <w:tcPr>
            <w:tcW w:w="1080" w:type="dxa"/>
          </w:tcPr>
          <w:p w:rsidR="00D4601C" w:rsidRPr="00EE376F" w:rsidP="00D4601C" w14:paraId="08C8D159"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1B13FE01"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69042874"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990" w:type="dxa"/>
          </w:tcPr>
          <w:p w:rsidR="00D4601C" w:rsidRPr="00EE376F" w:rsidP="00D4601C" w14:paraId="5F90DDE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539DD91C"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r w14:paraId="4FA4D133" w14:textId="77777777" w:rsidTr="00D4601C">
        <w:tblPrEx>
          <w:tblW w:w="9535" w:type="dxa"/>
          <w:tblLayout w:type="fixed"/>
          <w:tblLook w:val="04A0"/>
        </w:tblPrEx>
        <w:tc>
          <w:tcPr>
            <w:tcW w:w="4045" w:type="dxa"/>
            <w:gridSpan w:val="2"/>
            <w:tcBorders>
              <w:bottom w:val="nil"/>
              <w:right w:val="nil"/>
            </w:tcBorders>
          </w:tcPr>
          <w:p w:rsidR="00D4601C" w:rsidRPr="00294EF8" w:rsidP="00D4601C" w14:paraId="0E228DAA" w14:textId="2FA8AB31">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Color advertisement in VIP dinner program (portrait orientation)</w:t>
            </w:r>
            <w:r w:rsidR="002D594E">
              <w:rPr>
                <w:rFonts w:ascii="Times New Roman" w:hAnsi="Times New Roman" w:cs="Times New Roman"/>
                <w:sz w:val="20"/>
                <w:szCs w:val="24"/>
              </w:rPr>
              <w:t>, sponsor to supply advertisement material</w:t>
            </w:r>
            <w:r w:rsidRPr="00294EF8">
              <w:rPr>
                <w:rFonts w:ascii="Times New Roman" w:hAnsi="Times New Roman" w:cs="Times New Roman"/>
                <w:sz w:val="20"/>
                <w:szCs w:val="24"/>
              </w:rPr>
              <w:t>:</w:t>
            </w:r>
          </w:p>
        </w:tc>
        <w:tc>
          <w:tcPr>
            <w:tcW w:w="1080" w:type="dxa"/>
            <w:tcBorders>
              <w:bottom w:val="nil"/>
              <w:right w:val="nil"/>
            </w:tcBorders>
          </w:tcPr>
          <w:p w:rsidR="00D4601C" w:rsidRPr="00EE376F" w:rsidP="00D4601C" w14:paraId="5EA16149" w14:textId="77777777">
            <w:pPr>
              <w:rPr>
                <w:rFonts w:ascii="Times New Roman" w:hAnsi="Times New Roman" w:cs="Times New Roman"/>
                <w:color w:val="auto"/>
                <w:sz w:val="16"/>
                <w:szCs w:val="24"/>
                <w:shd w:val="clear" w:color="auto" w:fill="auto"/>
              </w:rPr>
            </w:pPr>
          </w:p>
        </w:tc>
        <w:tc>
          <w:tcPr>
            <w:tcW w:w="4410" w:type="dxa"/>
            <w:gridSpan w:val="4"/>
            <w:tcBorders>
              <w:left w:val="nil"/>
              <w:bottom w:val="nil"/>
            </w:tcBorders>
          </w:tcPr>
          <w:p w:rsidR="00D4601C" w:rsidRPr="00EE376F" w:rsidP="00D4601C" w14:paraId="701E2600" w14:textId="77777777">
            <w:pPr>
              <w:rPr>
                <w:rFonts w:ascii="Times New Roman" w:hAnsi="Times New Roman" w:cs="Times New Roman"/>
                <w:color w:val="auto"/>
                <w:sz w:val="16"/>
                <w:szCs w:val="24"/>
                <w:shd w:val="clear" w:color="auto" w:fill="auto"/>
              </w:rPr>
            </w:pPr>
          </w:p>
        </w:tc>
      </w:tr>
      <w:tr w14:paraId="636B3334" w14:textId="77777777" w:rsidTr="00D4601C">
        <w:tblPrEx>
          <w:tblW w:w="9535" w:type="dxa"/>
          <w:tblLayout w:type="fixed"/>
          <w:tblLook w:val="04A0"/>
        </w:tblPrEx>
        <w:tc>
          <w:tcPr>
            <w:tcW w:w="715" w:type="dxa"/>
            <w:vMerge w:val="restart"/>
            <w:tcBorders>
              <w:top w:val="nil"/>
              <w:right w:val="nil"/>
            </w:tcBorders>
          </w:tcPr>
          <w:p w:rsidR="00D4601C" w:rsidRPr="00294EF8" w:rsidP="00D4601C" w14:paraId="00FA6D78" w14:textId="77777777">
            <w:pPr>
              <w:rPr>
                <w:rFonts w:ascii="Times New Roman" w:hAnsi="Times New Roman" w:cs="Times New Roman"/>
                <w:color w:val="auto"/>
                <w:sz w:val="20"/>
                <w:szCs w:val="24"/>
                <w:shd w:val="clear" w:color="auto" w:fill="auto"/>
              </w:rPr>
            </w:pPr>
          </w:p>
        </w:tc>
        <w:tc>
          <w:tcPr>
            <w:tcW w:w="3330" w:type="dxa"/>
            <w:tcBorders>
              <w:top w:val="nil"/>
              <w:left w:val="nil"/>
              <w:bottom w:val="nil"/>
            </w:tcBorders>
          </w:tcPr>
          <w:p w:rsidR="00D4601C" w:rsidRPr="00294EF8" w:rsidP="00D4601C" w14:paraId="22464334"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2 full pages</w:t>
            </w:r>
          </w:p>
        </w:tc>
        <w:tc>
          <w:tcPr>
            <w:tcW w:w="1080" w:type="dxa"/>
            <w:tcBorders>
              <w:top w:val="nil"/>
            </w:tcBorders>
          </w:tcPr>
          <w:p w:rsidR="00D4601C" w:rsidRPr="00EE376F" w:rsidP="00D4601C" w14:paraId="7C8CD49D"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Borders>
              <w:top w:val="nil"/>
            </w:tcBorders>
          </w:tcPr>
          <w:p w:rsidR="00D4601C" w:rsidRPr="00EE376F" w:rsidP="00D4601C" w14:paraId="41C5959E"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Borders>
              <w:top w:val="nil"/>
            </w:tcBorders>
          </w:tcPr>
          <w:p w:rsidR="00D4601C" w:rsidRPr="00EE376F" w:rsidP="00D4601C" w14:paraId="540992F5"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990" w:type="dxa"/>
            <w:tcBorders>
              <w:top w:val="nil"/>
            </w:tcBorders>
          </w:tcPr>
          <w:p w:rsidR="00D4601C" w:rsidRPr="00EE376F" w:rsidP="00D4601C" w14:paraId="0E57A290"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Borders>
              <w:top w:val="nil"/>
              <w:right w:val="nil"/>
            </w:tcBorders>
          </w:tcPr>
          <w:p w:rsidR="00D4601C" w:rsidRPr="00EE376F" w:rsidP="00D4601C" w14:paraId="530434D2"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0475A511" w14:textId="77777777" w:rsidTr="00D4601C">
        <w:tblPrEx>
          <w:tblW w:w="9535" w:type="dxa"/>
          <w:tblLayout w:type="fixed"/>
          <w:tblLook w:val="04A0"/>
        </w:tblPrEx>
        <w:tc>
          <w:tcPr>
            <w:tcW w:w="715" w:type="dxa"/>
            <w:vMerge/>
            <w:tcBorders>
              <w:right w:val="nil"/>
            </w:tcBorders>
          </w:tcPr>
          <w:p w:rsidR="00D4601C" w:rsidRPr="00294EF8" w:rsidP="00D4601C" w14:paraId="229846B5" w14:textId="77777777">
            <w:pPr>
              <w:rPr>
                <w:rFonts w:ascii="Times New Roman" w:hAnsi="Times New Roman" w:cs="Times New Roman"/>
                <w:color w:val="auto"/>
                <w:sz w:val="20"/>
                <w:szCs w:val="24"/>
                <w:shd w:val="clear" w:color="auto" w:fill="auto"/>
              </w:rPr>
            </w:pPr>
          </w:p>
        </w:tc>
        <w:tc>
          <w:tcPr>
            <w:tcW w:w="3330" w:type="dxa"/>
            <w:tcBorders>
              <w:top w:val="nil"/>
              <w:left w:val="nil"/>
              <w:bottom w:val="nil"/>
            </w:tcBorders>
          </w:tcPr>
          <w:p w:rsidR="00D4601C" w:rsidRPr="00294EF8" w:rsidP="00D4601C" w14:paraId="46DD480C"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1 full page</w:t>
            </w:r>
          </w:p>
        </w:tc>
        <w:tc>
          <w:tcPr>
            <w:tcW w:w="1080" w:type="dxa"/>
          </w:tcPr>
          <w:p w:rsidR="00D4601C" w:rsidRPr="00EE376F" w:rsidP="00D4601C" w14:paraId="3221DA5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57C1F73F"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47371C34" w14:textId="34AB6023">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990" w:type="dxa"/>
          </w:tcPr>
          <w:p w:rsidR="00D4601C" w:rsidRPr="00EE376F" w:rsidP="00D4601C" w14:paraId="2841DB72"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Borders>
              <w:right w:val="nil"/>
            </w:tcBorders>
          </w:tcPr>
          <w:p w:rsidR="00D4601C" w:rsidRPr="00EE376F" w:rsidP="00D4601C" w14:paraId="018C751E"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40839757" w14:textId="77777777" w:rsidTr="00D4601C">
        <w:tblPrEx>
          <w:tblW w:w="9535" w:type="dxa"/>
          <w:tblLayout w:type="fixed"/>
          <w:tblLook w:val="04A0"/>
        </w:tblPrEx>
        <w:tc>
          <w:tcPr>
            <w:tcW w:w="715" w:type="dxa"/>
            <w:vMerge/>
            <w:tcBorders>
              <w:right w:val="nil"/>
            </w:tcBorders>
          </w:tcPr>
          <w:p w:rsidR="00D4601C" w:rsidRPr="00294EF8" w:rsidP="00D4601C" w14:paraId="304A3440" w14:textId="77777777">
            <w:pPr>
              <w:rPr>
                <w:rFonts w:ascii="Times New Roman" w:hAnsi="Times New Roman" w:cs="Times New Roman"/>
                <w:color w:val="auto"/>
                <w:sz w:val="20"/>
                <w:szCs w:val="24"/>
                <w:shd w:val="clear" w:color="auto" w:fill="auto"/>
              </w:rPr>
            </w:pPr>
          </w:p>
        </w:tc>
        <w:tc>
          <w:tcPr>
            <w:tcW w:w="3330" w:type="dxa"/>
            <w:tcBorders>
              <w:top w:val="nil"/>
              <w:left w:val="nil"/>
              <w:bottom w:val="nil"/>
            </w:tcBorders>
          </w:tcPr>
          <w:p w:rsidR="00D4601C" w:rsidRPr="00294EF8" w:rsidP="00D4601C" w14:paraId="29C34DA1"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Half page</w:t>
            </w:r>
          </w:p>
        </w:tc>
        <w:tc>
          <w:tcPr>
            <w:tcW w:w="1080" w:type="dxa"/>
          </w:tcPr>
          <w:p w:rsidR="00D4601C" w:rsidRPr="00EE376F" w:rsidP="00D4601C" w14:paraId="4485F3E4"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61EA3E3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7261B7F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990" w:type="dxa"/>
          </w:tcPr>
          <w:p w:rsidR="00D4601C" w:rsidRPr="00EE376F" w:rsidP="00D4601C" w14:paraId="29DB85D4"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65A9DCAC"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r w14:paraId="525F00E7" w14:textId="77777777" w:rsidTr="00D4601C">
        <w:tblPrEx>
          <w:tblW w:w="9535" w:type="dxa"/>
          <w:tblLayout w:type="fixed"/>
          <w:tblLook w:val="04A0"/>
        </w:tblPrEx>
        <w:tc>
          <w:tcPr>
            <w:tcW w:w="715" w:type="dxa"/>
            <w:vMerge/>
            <w:tcBorders>
              <w:right w:val="nil"/>
            </w:tcBorders>
          </w:tcPr>
          <w:p w:rsidR="00D4601C" w:rsidRPr="00294EF8" w:rsidP="00D4601C" w14:paraId="1351AAD1" w14:textId="77777777">
            <w:pPr>
              <w:rPr>
                <w:rFonts w:ascii="Times New Roman" w:hAnsi="Times New Roman" w:cs="Times New Roman"/>
                <w:color w:val="auto"/>
                <w:sz w:val="20"/>
                <w:szCs w:val="24"/>
                <w:shd w:val="clear" w:color="auto" w:fill="auto"/>
              </w:rPr>
            </w:pPr>
          </w:p>
        </w:tc>
        <w:tc>
          <w:tcPr>
            <w:tcW w:w="3330" w:type="dxa"/>
            <w:tcBorders>
              <w:top w:val="nil"/>
              <w:left w:val="nil"/>
            </w:tcBorders>
          </w:tcPr>
          <w:p w:rsidR="00D4601C" w:rsidP="00D4601C" w14:paraId="1DB97388"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Quarter page</w:t>
            </w:r>
          </w:p>
          <w:p w:rsidR="004D7AE2" w:rsidRPr="00294EF8" w:rsidP="00D4601C" w14:paraId="3F12CEF8" w14:textId="2D93E4B3">
            <w:pPr>
              <w:rPr>
                <w:rFonts w:ascii="Times New Roman" w:hAnsi="Times New Roman" w:cs="Times New Roman"/>
                <w:color w:val="auto"/>
                <w:sz w:val="20"/>
                <w:szCs w:val="24"/>
                <w:shd w:val="clear" w:color="auto" w:fill="auto"/>
              </w:rPr>
            </w:pPr>
          </w:p>
        </w:tc>
        <w:tc>
          <w:tcPr>
            <w:tcW w:w="1080" w:type="dxa"/>
          </w:tcPr>
          <w:p w:rsidR="00D4601C" w:rsidRPr="00EE376F" w:rsidP="00D4601C" w14:paraId="4F9ADF07"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036AEEB5"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260" w:type="dxa"/>
          </w:tcPr>
          <w:p w:rsidR="00D4601C" w:rsidRPr="00EE376F" w:rsidP="00D4601C" w14:paraId="38543D18"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990" w:type="dxa"/>
          </w:tcPr>
          <w:p w:rsidR="00D4601C" w:rsidRPr="00EE376F" w:rsidP="00D4601C" w14:paraId="12B8830F"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4B8898E9"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r w14:paraId="3352A6BE" w14:textId="77777777" w:rsidTr="00D4601C">
        <w:tblPrEx>
          <w:tblW w:w="9535" w:type="dxa"/>
          <w:tblLayout w:type="fixed"/>
          <w:tblLook w:val="04A0"/>
        </w:tblPrEx>
        <w:tc>
          <w:tcPr>
            <w:tcW w:w="4045" w:type="dxa"/>
            <w:gridSpan w:val="2"/>
          </w:tcPr>
          <w:p w:rsidR="00212D2A" w:rsidP="00D4601C" w14:paraId="597E62C7" w14:textId="1C8DA36D">
            <w:pPr>
              <w:rPr>
                <w:rFonts w:ascii="Times New Roman" w:hAnsi="Times New Roman" w:cs="Times New Roman"/>
                <w:color w:val="auto"/>
                <w:sz w:val="20"/>
                <w:szCs w:val="24"/>
                <w:shd w:val="clear" w:color="auto" w:fill="auto"/>
              </w:rPr>
            </w:pPr>
            <w:r>
              <w:rPr>
                <w:rFonts w:ascii="Symbol" w:hAnsi="Symbol" w:cs="Times New Roman"/>
                <w:sz w:val="20"/>
                <w:szCs w:val="24"/>
              </w:rPr>
              <w:sym w:font="Symbol" w:char="F0B7"/>
            </w:r>
            <w:r>
              <w:rPr>
                <w:rFonts w:ascii="Times New Roman" w:hAnsi="Times New Roman" w:cs="Times New Roman"/>
                <w:sz w:val="20"/>
                <w:szCs w:val="24"/>
              </w:rPr>
              <w:t xml:space="preserve">Ability to put a small </w:t>
            </w:r>
            <w:r w:rsidR="00701D14">
              <w:rPr>
                <w:rFonts w:ascii="Times New Roman" w:hAnsi="Times New Roman" w:cs="Times New Roman"/>
                <w:sz w:val="20"/>
                <w:szCs w:val="24"/>
              </w:rPr>
              <w:t xml:space="preserve">item of </w:t>
            </w:r>
            <w:r>
              <w:rPr>
                <w:rFonts w:ascii="Times New Roman" w:hAnsi="Times New Roman" w:cs="Times New Roman"/>
                <w:sz w:val="20"/>
                <w:szCs w:val="24"/>
              </w:rPr>
              <w:t xml:space="preserve">promotional </w:t>
            </w:r>
            <w:r w:rsidR="00701D14">
              <w:rPr>
                <w:rFonts w:ascii="Times New Roman" w:hAnsi="Times New Roman" w:cs="Times New Roman"/>
                <w:sz w:val="20"/>
                <w:szCs w:val="24"/>
              </w:rPr>
              <w:t>literature</w:t>
            </w:r>
            <w:r>
              <w:rPr>
                <w:rFonts w:ascii="Times New Roman" w:hAnsi="Times New Roman" w:cs="Times New Roman"/>
                <w:sz w:val="20"/>
                <w:szCs w:val="24"/>
              </w:rPr>
              <w:t xml:space="preserve">, such as a </w:t>
            </w:r>
            <w:r w:rsidR="00701D14">
              <w:rPr>
                <w:rFonts w:ascii="Times New Roman" w:hAnsi="Times New Roman" w:cs="Times New Roman"/>
                <w:sz w:val="20"/>
                <w:szCs w:val="24"/>
              </w:rPr>
              <w:t xml:space="preserve">postcard </w:t>
            </w:r>
            <w:r>
              <w:rPr>
                <w:rFonts w:ascii="Times New Roman" w:hAnsi="Times New Roman" w:cs="Times New Roman"/>
                <w:sz w:val="20"/>
                <w:szCs w:val="24"/>
              </w:rPr>
              <w:t>or handbill, at each place setting at the dinner</w:t>
            </w:r>
          </w:p>
          <w:p w:rsidR="00212D2A" w:rsidRPr="00294EF8" w:rsidP="00D4601C" w14:paraId="324DA2C9" w14:textId="7D484B51">
            <w:pPr>
              <w:rPr>
                <w:rFonts w:ascii="Times New Roman" w:hAnsi="Times New Roman" w:cs="Times New Roman"/>
                <w:color w:val="auto"/>
                <w:sz w:val="20"/>
                <w:szCs w:val="24"/>
                <w:shd w:val="clear" w:color="auto" w:fill="auto"/>
              </w:rPr>
            </w:pPr>
          </w:p>
        </w:tc>
        <w:tc>
          <w:tcPr>
            <w:tcW w:w="1080" w:type="dxa"/>
          </w:tcPr>
          <w:p w:rsidR="00212D2A" w:rsidRPr="00EE376F" w:rsidP="00D4601C" w14:paraId="676AC6CB" w14:textId="76EAC2C0">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c>
          <w:tcPr>
            <w:tcW w:w="1080" w:type="dxa"/>
          </w:tcPr>
          <w:p w:rsidR="00212D2A" w:rsidRPr="00EE376F" w:rsidP="00D4601C" w14:paraId="0659486B" w14:textId="3710E150">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c>
          <w:tcPr>
            <w:tcW w:w="1260" w:type="dxa"/>
          </w:tcPr>
          <w:p w:rsidR="00212D2A" w:rsidRPr="00EE376F" w:rsidP="00D4601C" w14:paraId="2A3BEF37" w14:textId="60B00383">
            <w:pPr>
              <w:jc w:val="center"/>
              <w:rPr>
                <w:rFonts w:ascii="Times New Roman" w:hAnsi="Times New Roman" w:cs="Times New Roman"/>
                <w:color w:val="auto"/>
                <w:sz w:val="24"/>
                <w:szCs w:val="24"/>
                <w:shd w:val="clear" w:color="auto" w:fill="auto"/>
              </w:rPr>
            </w:pPr>
            <w:r w:rsidRPr="00EE376F">
              <w:rPr>
                <w:rFonts w:ascii="Wingdings" w:hAnsi="Wingdings" w:cs="Times New Roman"/>
                <w:sz w:val="24"/>
                <w:szCs w:val="24"/>
              </w:rPr>
              <w:sym w:font="Wingdings" w:char="F0FC"/>
            </w:r>
          </w:p>
        </w:tc>
        <w:tc>
          <w:tcPr>
            <w:tcW w:w="990" w:type="dxa"/>
          </w:tcPr>
          <w:p w:rsidR="00212D2A" w:rsidRPr="00EE376F" w:rsidP="00D4601C" w14:paraId="5854C940" w14:textId="61E2F424">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c>
          <w:tcPr>
            <w:tcW w:w="1080" w:type="dxa"/>
          </w:tcPr>
          <w:p w:rsidR="00212D2A" w:rsidRPr="00EE376F" w:rsidP="00D4601C" w14:paraId="47B985E6" w14:textId="1BDB7D3A">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r>
      <w:tr w14:paraId="7C520C0D" w14:textId="77777777" w:rsidTr="00D4601C">
        <w:tblPrEx>
          <w:tblW w:w="9535" w:type="dxa"/>
          <w:tblLayout w:type="fixed"/>
          <w:tblLook w:val="04A0"/>
        </w:tblPrEx>
        <w:tc>
          <w:tcPr>
            <w:tcW w:w="4045" w:type="dxa"/>
            <w:gridSpan w:val="2"/>
          </w:tcPr>
          <w:p w:rsidR="00212D2A" w:rsidP="00D4601C" w14:paraId="0B149DD4" w14:textId="31254156">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Pr>
                <w:rFonts w:ascii="Times New Roman" w:hAnsi="Times New Roman" w:cs="Times New Roman"/>
                <w:sz w:val="20"/>
                <w:szCs w:val="24"/>
              </w:rPr>
              <w:t>Ability to put a small give-away item at each place setting at the dinner</w:t>
            </w:r>
          </w:p>
          <w:p w:rsidR="00212D2A" w:rsidRPr="00294EF8" w:rsidP="00D4601C" w14:paraId="4A873B48" w14:textId="451328E4">
            <w:pPr>
              <w:rPr>
                <w:rFonts w:ascii="Times New Roman" w:hAnsi="Times New Roman" w:cs="Times New Roman"/>
                <w:color w:val="auto"/>
                <w:sz w:val="20"/>
                <w:szCs w:val="24"/>
                <w:shd w:val="clear" w:color="auto" w:fill="auto"/>
              </w:rPr>
            </w:pPr>
          </w:p>
        </w:tc>
        <w:tc>
          <w:tcPr>
            <w:tcW w:w="1080" w:type="dxa"/>
          </w:tcPr>
          <w:p w:rsidR="00212D2A" w:rsidRPr="00EE376F" w:rsidP="00D4601C" w14:paraId="40FA1638" w14:textId="35925F5B">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c>
          <w:tcPr>
            <w:tcW w:w="1080" w:type="dxa"/>
          </w:tcPr>
          <w:p w:rsidR="00212D2A" w:rsidRPr="00EE376F" w:rsidP="00D4601C" w14:paraId="55332CBF" w14:textId="5FB6B539">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c>
          <w:tcPr>
            <w:tcW w:w="1260" w:type="dxa"/>
          </w:tcPr>
          <w:p w:rsidR="00212D2A" w:rsidRPr="00EE376F" w:rsidP="00D4601C" w14:paraId="27488364" w14:textId="03AE5161">
            <w:pPr>
              <w:jc w:val="center"/>
              <w:rPr>
                <w:rFonts w:ascii="Times New Roman" w:hAnsi="Times New Roman" w:cs="Times New Roman"/>
                <w:color w:val="auto"/>
                <w:sz w:val="24"/>
                <w:szCs w:val="24"/>
                <w:shd w:val="clear" w:color="auto" w:fill="auto"/>
              </w:rPr>
            </w:pPr>
            <w:r w:rsidRPr="00EE376F">
              <w:rPr>
                <w:rFonts w:ascii="Wingdings" w:hAnsi="Wingdings" w:cs="Times New Roman"/>
                <w:sz w:val="24"/>
                <w:szCs w:val="24"/>
              </w:rPr>
              <w:sym w:font="Wingdings" w:char="F0FC"/>
            </w:r>
          </w:p>
        </w:tc>
        <w:tc>
          <w:tcPr>
            <w:tcW w:w="990" w:type="dxa"/>
          </w:tcPr>
          <w:p w:rsidR="00212D2A" w:rsidRPr="00EE376F" w:rsidP="00D4601C" w14:paraId="23E54B4D" w14:textId="34109AD1">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c>
          <w:tcPr>
            <w:tcW w:w="1080" w:type="dxa"/>
          </w:tcPr>
          <w:p w:rsidR="00212D2A" w:rsidRPr="00EE376F" w:rsidP="00D4601C" w14:paraId="2E8696C0" w14:textId="0FCBCB77">
            <w:pPr>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p>
        </w:tc>
      </w:tr>
      <w:tr w14:paraId="5242020A" w14:textId="77777777" w:rsidTr="00D4601C">
        <w:tblPrEx>
          <w:tblW w:w="9535" w:type="dxa"/>
          <w:tblLayout w:type="fixed"/>
          <w:tblLook w:val="04A0"/>
        </w:tblPrEx>
        <w:tc>
          <w:tcPr>
            <w:tcW w:w="4045" w:type="dxa"/>
            <w:gridSpan w:val="2"/>
          </w:tcPr>
          <w:p w:rsidR="00D4601C" w:rsidRPr="00294EF8" w:rsidP="00D4601C" w14:paraId="21B28B17" w14:textId="77777777">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Sponsor acknowledgement at opening and closing of dinner</w:t>
            </w:r>
          </w:p>
        </w:tc>
        <w:tc>
          <w:tcPr>
            <w:tcW w:w="1080" w:type="dxa"/>
          </w:tcPr>
          <w:p w:rsidR="00D4601C" w:rsidRPr="00EE376F" w:rsidP="00D4601C" w14:paraId="598EBDC8"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541385FC"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0C07F6B5"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990" w:type="dxa"/>
          </w:tcPr>
          <w:p w:rsidR="00D4601C" w:rsidRPr="00EE376F" w:rsidP="00D4601C" w14:paraId="28902F49"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3E72B978"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r>
      <w:tr w14:paraId="617342FD" w14:textId="77777777" w:rsidTr="00D4601C">
        <w:tblPrEx>
          <w:tblW w:w="9535" w:type="dxa"/>
          <w:tblLayout w:type="fixed"/>
          <w:tblLook w:val="04A0"/>
        </w:tblPrEx>
        <w:tc>
          <w:tcPr>
            <w:tcW w:w="9535" w:type="dxa"/>
            <w:gridSpan w:val="7"/>
          </w:tcPr>
          <w:p w:rsidR="00D4601C" w:rsidRPr="00EE376F" w:rsidP="00D4601C" w14:paraId="4955247B" w14:textId="77777777">
            <w:pPr>
              <w:rPr>
                <w:rFonts w:ascii="Times New Roman" w:hAnsi="Times New Roman" w:cs="Times New Roman"/>
                <w:b/>
                <w:color w:val="auto"/>
                <w:sz w:val="16"/>
                <w:szCs w:val="24"/>
                <w:shd w:val="clear" w:color="auto" w:fill="auto"/>
              </w:rPr>
            </w:pPr>
          </w:p>
          <w:p w:rsidR="00D4601C" w:rsidRPr="00EE376F" w:rsidP="00D4601C" w14:paraId="62655D45" w14:textId="77777777">
            <w:pPr>
              <w:rPr>
                <w:rFonts w:ascii="Times New Roman Bold" w:hAnsi="Times New Roman Bold" w:cs="Times New Roman"/>
                <w:b/>
                <w:caps/>
                <w:color w:val="auto"/>
                <w:sz w:val="32"/>
                <w:szCs w:val="24"/>
                <w:shd w:val="clear" w:color="auto" w:fill="auto"/>
              </w:rPr>
            </w:pPr>
            <w:r w:rsidRPr="00EE376F">
              <w:rPr>
                <w:rFonts w:ascii="Times New Roman Bold" w:hAnsi="Times New Roman Bold" w:cs="Times New Roman"/>
                <w:b/>
                <w:caps/>
                <w:sz w:val="32"/>
                <w:szCs w:val="24"/>
              </w:rPr>
              <w:t>Meeting Political Dignitaries</w:t>
            </w:r>
          </w:p>
          <w:p w:rsidR="00D4601C" w:rsidRPr="00EE376F" w:rsidP="00D4601C" w14:paraId="65B8110E" w14:textId="77777777">
            <w:pPr>
              <w:rPr>
                <w:rFonts w:ascii="Times New Roman" w:hAnsi="Times New Roman" w:cs="Times New Roman"/>
                <w:color w:val="auto"/>
                <w:sz w:val="16"/>
                <w:szCs w:val="24"/>
                <w:shd w:val="clear" w:color="auto" w:fill="auto"/>
              </w:rPr>
            </w:pPr>
          </w:p>
        </w:tc>
      </w:tr>
      <w:tr w14:paraId="2237A220" w14:textId="77777777" w:rsidTr="00D4601C">
        <w:tblPrEx>
          <w:tblW w:w="9535" w:type="dxa"/>
          <w:tblLayout w:type="fixed"/>
          <w:tblLook w:val="04A0"/>
        </w:tblPrEx>
        <w:tc>
          <w:tcPr>
            <w:tcW w:w="4045" w:type="dxa"/>
            <w:gridSpan w:val="2"/>
            <w:vMerge w:val="restart"/>
            <w:shd w:val="pct12" w:color="auto" w:fill="auto"/>
          </w:tcPr>
          <w:p w:rsidR="00D4601C" w:rsidRPr="00EE376F" w:rsidP="00D4601C" w14:paraId="1DDDDC3F" w14:textId="77777777">
            <w:pPr>
              <w:rPr>
                <w:rFonts w:ascii="Times New Roman" w:hAnsi="Times New Roman" w:cs="Times New Roman"/>
                <w:b/>
                <w:color w:val="auto"/>
                <w:sz w:val="16"/>
                <w:szCs w:val="24"/>
                <w:shd w:val="clear" w:color="auto" w:fill="auto"/>
              </w:rPr>
            </w:pPr>
          </w:p>
        </w:tc>
        <w:tc>
          <w:tcPr>
            <w:tcW w:w="5490" w:type="dxa"/>
            <w:gridSpan w:val="5"/>
            <w:shd w:val="pct12" w:color="auto" w:fill="auto"/>
          </w:tcPr>
          <w:p w:rsidR="00D4601C" w:rsidRPr="00EE376F" w:rsidP="00D4601C" w14:paraId="63572BC9" w14:textId="77777777">
            <w:pPr>
              <w:jc w:val="center"/>
              <w:rPr>
                <w:rFonts w:ascii="Times New Roman" w:hAnsi="Times New Roman" w:cs="Times New Roman"/>
                <w:b/>
                <w:caps/>
                <w:color w:val="auto"/>
                <w:sz w:val="16"/>
                <w:szCs w:val="24"/>
                <w:shd w:val="clear" w:color="auto" w:fill="auto"/>
              </w:rPr>
            </w:pPr>
            <w:r w:rsidRPr="00EE376F">
              <w:rPr>
                <w:rFonts w:ascii="Times New Roman" w:hAnsi="Times New Roman" w:cs="Times New Roman"/>
                <w:b/>
                <w:caps/>
                <w:sz w:val="16"/>
                <w:szCs w:val="24"/>
              </w:rPr>
              <w:t>Sponsorship Level</w:t>
            </w:r>
          </w:p>
        </w:tc>
      </w:tr>
      <w:tr w14:paraId="552C316C" w14:textId="77777777" w:rsidTr="00D4601C">
        <w:tblPrEx>
          <w:tblW w:w="9535" w:type="dxa"/>
          <w:tblLayout w:type="fixed"/>
          <w:tblLook w:val="04A0"/>
        </w:tblPrEx>
        <w:tc>
          <w:tcPr>
            <w:tcW w:w="4045" w:type="dxa"/>
            <w:gridSpan w:val="2"/>
            <w:vMerge/>
            <w:shd w:val="pct12" w:color="auto" w:fill="auto"/>
          </w:tcPr>
          <w:p w:rsidR="00D4601C" w:rsidRPr="00EE376F" w:rsidP="00D4601C" w14:paraId="4B5372E0" w14:textId="77777777">
            <w:pPr>
              <w:rPr>
                <w:rFonts w:ascii="Times New Roman" w:hAnsi="Times New Roman" w:cs="Times New Roman"/>
                <w:b/>
                <w:color w:val="auto"/>
                <w:sz w:val="16"/>
                <w:szCs w:val="24"/>
                <w:shd w:val="clear" w:color="auto" w:fill="auto"/>
              </w:rPr>
            </w:pPr>
          </w:p>
        </w:tc>
        <w:tc>
          <w:tcPr>
            <w:tcW w:w="1080" w:type="dxa"/>
            <w:shd w:val="pct12" w:color="auto" w:fill="auto"/>
          </w:tcPr>
          <w:p w:rsidR="00D4601C" w:rsidRPr="00EE376F" w:rsidP="00D4601C" w14:paraId="5B6ADFA1"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Presenting</w:t>
            </w:r>
          </w:p>
          <w:p w:rsidR="00D4601C" w:rsidRPr="00EE376F" w:rsidP="00D4601C" w14:paraId="2E11FEAD"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将軍</w:t>
            </w:r>
            <w:r w:rsidRPr="00EE376F">
              <w:rPr>
                <w:rFonts w:ascii="Times New Roman" w:hAnsi="Times New Roman" w:cs="Times New Roman" w:hint="eastAsia"/>
                <w:b/>
                <w:sz w:val="16"/>
                <w:szCs w:val="24"/>
              </w:rPr>
              <w:t xml:space="preserve"> </w:t>
            </w:r>
            <w:r w:rsidRPr="00EE376F">
              <w:rPr>
                <w:rFonts w:ascii="Times New Roman" w:hAnsi="Times New Roman" w:cs="Times New Roman"/>
                <w:b/>
                <w:sz w:val="16"/>
                <w:szCs w:val="24"/>
              </w:rPr>
              <w:t>Shogun</w:t>
            </w:r>
          </w:p>
          <w:p w:rsidR="00D4601C" w:rsidRPr="00EE376F" w:rsidP="00D4601C" w14:paraId="03640EDD"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$40,000</w:t>
            </w:r>
          </w:p>
        </w:tc>
        <w:tc>
          <w:tcPr>
            <w:tcW w:w="1080" w:type="dxa"/>
            <w:shd w:val="pct12" w:color="auto" w:fill="auto"/>
          </w:tcPr>
          <w:p w:rsidR="00D4601C" w:rsidRPr="00EE376F" w:rsidP="00D4601C" w14:paraId="309AE9DC"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Major</w:t>
            </w:r>
          </w:p>
          <w:p w:rsidR="00D4601C" w:rsidRPr="00EE376F" w:rsidP="00D4601C" w14:paraId="420A71E4"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大名</w:t>
            </w:r>
            <w:r>
              <w:rPr>
                <w:rFonts w:ascii="MS Gothic" w:eastAsia="MS Gothic" w:hAnsi="MS Gothic" w:cs="MS Gothic" w:hint="eastAsia"/>
                <w:b/>
                <w:sz w:val="16"/>
                <w:szCs w:val="24"/>
              </w:rPr>
              <w:t xml:space="preserve"> </w:t>
            </w:r>
            <w:r w:rsidRPr="00EE376F">
              <w:rPr>
                <w:rFonts w:ascii="Times New Roman" w:hAnsi="Times New Roman" w:cs="Times New Roman"/>
                <w:b/>
                <w:sz w:val="16"/>
                <w:szCs w:val="24"/>
              </w:rPr>
              <w:t>Daimyo</w:t>
            </w:r>
          </w:p>
          <w:p w:rsidR="00D4601C" w:rsidRPr="00EE376F" w:rsidP="00D4601C" w14:paraId="25C010EB"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$20,000</w:t>
            </w:r>
          </w:p>
        </w:tc>
        <w:tc>
          <w:tcPr>
            <w:tcW w:w="1260" w:type="dxa"/>
            <w:shd w:val="pct12" w:color="auto" w:fill="auto"/>
          </w:tcPr>
          <w:p w:rsidR="00D4601C" w:rsidRPr="00EE376F" w:rsidP="00D4601C" w14:paraId="5455E016"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Reception/</w:t>
            </w:r>
          </w:p>
          <w:p w:rsidR="00D4601C" w:rsidRPr="00EE376F" w:rsidP="00D4601C" w14:paraId="7D82883A"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Dinner Sponsor</w:t>
            </w:r>
          </w:p>
          <w:p w:rsidR="00D4601C" w:rsidRPr="00EE376F" w:rsidP="00D4601C" w14:paraId="13B109EA"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$15,000</w:t>
            </w:r>
          </w:p>
        </w:tc>
        <w:tc>
          <w:tcPr>
            <w:tcW w:w="990" w:type="dxa"/>
            <w:shd w:val="pct12" w:color="auto" w:fill="auto"/>
          </w:tcPr>
          <w:p w:rsidR="00D4601C" w:rsidRPr="00EE376F" w:rsidP="00D4601C" w14:paraId="09D61EC4"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Supporting</w:t>
            </w:r>
          </w:p>
          <w:p w:rsidR="00D4601C" w:rsidRPr="00EE376F" w:rsidP="00D4601C" w14:paraId="766706FD"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bCs/>
                <w:sz w:val="16"/>
                <w:szCs w:val="24"/>
              </w:rPr>
              <w:t>旗本</w:t>
            </w:r>
            <w:r w:rsidRPr="00EE376F">
              <w:rPr>
                <w:rFonts w:ascii="Times New Roman" w:hAnsi="Times New Roman" w:cs="Times New Roman"/>
                <w:b/>
                <w:sz w:val="16"/>
                <w:szCs w:val="24"/>
              </w:rPr>
              <w:t>Hatamoto</w:t>
            </w:r>
          </w:p>
          <w:p w:rsidR="00D4601C" w:rsidRPr="00EE376F" w:rsidP="00D4601C" w14:paraId="6984042E"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$10,000</w:t>
            </w:r>
          </w:p>
        </w:tc>
        <w:tc>
          <w:tcPr>
            <w:tcW w:w="1080" w:type="dxa"/>
            <w:shd w:val="pct12" w:color="auto" w:fill="auto"/>
          </w:tcPr>
          <w:p w:rsidR="00D4601C" w:rsidRPr="00EE376F" w:rsidP="00D4601C" w14:paraId="08A144B0"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Event Sponsor</w:t>
            </w:r>
          </w:p>
          <w:p w:rsidR="00D4601C" w:rsidRPr="00EE376F" w:rsidP="00D4601C" w14:paraId="2DD4BD99" w14:textId="77777777">
            <w:pPr>
              <w:jc w:val="center"/>
              <w:rPr>
                <w:rFonts w:ascii="Times New Roman" w:hAnsi="Times New Roman" w:cs="Times New Roman"/>
                <w:b/>
                <w:color w:val="auto"/>
                <w:sz w:val="16"/>
                <w:szCs w:val="24"/>
                <w:shd w:val="clear" w:color="auto" w:fill="auto"/>
              </w:rPr>
            </w:pPr>
            <w:r w:rsidRPr="00EE376F">
              <w:rPr>
                <w:rFonts w:ascii="MS Gothic" w:eastAsia="MS Gothic" w:hAnsi="MS Gothic" w:cs="MS Gothic" w:hint="eastAsia"/>
                <w:b/>
                <w:sz w:val="16"/>
                <w:szCs w:val="24"/>
              </w:rPr>
              <w:t>侍</w:t>
            </w:r>
            <w:r w:rsidRPr="00EE376F">
              <w:rPr>
                <w:rFonts w:ascii="Times New Roman" w:hAnsi="Times New Roman" w:cs="Times New Roman"/>
                <w:b/>
                <w:sz w:val="16"/>
                <w:szCs w:val="24"/>
              </w:rPr>
              <w:t xml:space="preserve"> Samurai</w:t>
            </w:r>
          </w:p>
          <w:p w:rsidR="00D4601C" w:rsidRPr="00EE376F" w:rsidP="00D4601C" w14:paraId="557A701F" w14:textId="77777777">
            <w:pPr>
              <w:jc w:val="center"/>
              <w:rPr>
                <w:rFonts w:ascii="Times New Roman" w:hAnsi="Times New Roman" w:cs="Times New Roman"/>
                <w:b/>
                <w:color w:val="auto"/>
                <w:sz w:val="16"/>
                <w:szCs w:val="24"/>
                <w:shd w:val="clear" w:color="auto" w:fill="auto"/>
              </w:rPr>
            </w:pPr>
            <w:r w:rsidRPr="00EE376F">
              <w:rPr>
                <w:rFonts w:ascii="Times New Roman" w:hAnsi="Times New Roman" w:cs="Times New Roman"/>
                <w:b/>
                <w:sz w:val="16"/>
                <w:szCs w:val="24"/>
              </w:rPr>
              <w:t>$5,000</w:t>
            </w:r>
          </w:p>
        </w:tc>
      </w:tr>
      <w:tr w14:paraId="4674C7FD" w14:textId="77777777" w:rsidTr="00D4601C">
        <w:tblPrEx>
          <w:tblW w:w="9535" w:type="dxa"/>
          <w:tblLayout w:type="fixed"/>
          <w:tblLook w:val="04A0"/>
        </w:tblPrEx>
        <w:tc>
          <w:tcPr>
            <w:tcW w:w="4045" w:type="dxa"/>
            <w:gridSpan w:val="2"/>
          </w:tcPr>
          <w:p w:rsidR="00D4601C" w:rsidRPr="00294EF8" w:rsidP="00D4601C" w14:paraId="1B70E61C" w14:textId="6F5AB530">
            <w:pPr>
              <w:rPr>
                <w:rFonts w:ascii="Times New Roman" w:hAnsi="Times New Roman" w:cs="Times New Roman"/>
                <w:color w:val="auto"/>
                <w:sz w:val="20"/>
                <w:szCs w:val="24"/>
                <w:shd w:val="clear" w:color="auto" w:fill="auto"/>
              </w:rPr>
            </w:pPr>
            <w:r w:rsidRPr="00294EF8">
              <w:rPr>
                <w:rFonts w:ascii="Symbol" w:hAnsi="Symbol" w:cs="Times New Roman"/>
                <w:sz w:val="20"/>
                <w:szCs w:val="24"/>
              </w:rPr>
              <w:sym w:font="Symbol" w:char="F0B7"/>
            </w:r>
            <w:r w:rsidRPr="00294EF8">
              <w:rPr>
                <w:rFonts w:ascii="Times New Roman" w:hAnsi="Times New Roman" w:cs="Times New Roman"/>
                <w:sz w:val="20"/>
                <w:szCs w:val="24"/>
              </w:rPr>
              <w:t xml:space="preserve">Introduction of </w:t>
            </w:r>
            <w:r w:rsidR="00212D2A">
              <w:rPr>
                <w:rFonts w:ascii="Times New Roman" w:hAnsi="Times New Roman" w:cs="Times New Roman"/>
                <w:sz w:val="20"/>
                <w:szCs w:val="24"/>
              </w:rPr>
              <w:t xml:space="preserve">sponsor </w:t>
            </w:r>
            <w:r w:rsidRPr="00294EF8">
              <w:rPr>
                <w:rFonts w:ascii="Times New Roman" w:hAnsi="Times New Roman" w:cs="Times New Roman" w:hint="eastAsia"/>
                <w:sz w:val="20"/>
                <w:szCs w:val="24"/>
              </w:rPr>
              <w:t xml:space="preserve">representatives </w:t>
            </w:r>
            <w:r w:rsidRPr="00294EF8">
              <w:rPr>
                <w:rFonts w:ascii="Times New Roman" w:hAnsi="Times New Roman" w:cs="Times New Roman"/>
                <w:sz w:val="20"/>
                <w:szCs w:val="24"/>
              </w:rPr>
              <w:t xml:space="preserve">to </w:t>
            </w:r>
            <w:r w:rsidRPr="00294EF8">
              <w:rPr>
                <w:rFonts w:ascii="Times New Roman" w:hAnsi="Times New Roman" w:cs="Times New Roman" w:hint="eastAsia"/>
                <w:sz w:val="20"/>
                <w:szCs w:val="24"/>
              </w:rPr>
              <w:t xml:space="preserve">participating Los Angeles and/or </w:t>
            </w:r>
            <w:r w:rsidRPr="00294EF8">
              <w:rPr>
                <w:rFonts w:ascii="Times New Roman" w:hAnsi="Times New Roman" w:cs="Times New Roman"/>
                <w:sz w:val="20"/>
                <w:szCs w:val="24"/>
              </w:rPr>
              <w:t xml:space="preserve">Japanese </w:t>
            </w:r>
            <w:r w:rsidRPr="00294EF8">
              <w:rPr>
                <w:rFonts w:ascii="Times New Roman" w:hAnsi="Times New Roman" w:cs="Times New Roman" w:hint="eastAsia"/>
                <w:sz w:val="20"/>
                <w:szCs w:val="24"/>
              </w:rPr>
              <w:t xml:space="preserve">political dignitaries </w:t>
            </w:r>
            <w:r w:rsidRPr="00294EF8">
              <w:rPr>
                <w:rFonts w:ascii="Times New Roman" w:hAnsi="Times New Roman" w:cs="Times New Roman"/>
                <w:sz w:val="20"/>
                <w:szCs w:val="24"/>
              </w:rPr>
              <w:t xml:space="preserve">attending the event </w:t>
            </w:r>
            <w:r w:rsidRPr="00294EF8">
              <w:rPr>
                <w:rFonts w:ascii="Times New Roman" w:hAnsi="Times New Roman" w:cs="Times New Roman" w:hint="eastAsia"/>
                <w:sz w:val="20"/>
                <w:szCs w:val="24"/>
              </w:rPr>
              <w:t>(</w:t>
            </w:r>
            <w:r w:rsidRPr="00294EF8">
              <w:rPr>
                <w:rFonts w:ascii="Times New Roman" w:hAnsi="Times New Roman" w:cs="Times New Roman"/>
                <w:sz w:val="20"/>
                <w:szCs w:val="24"/>
              </w:rPr>
              <w:t>including Mayor Kawamura of Nagoya</w:t>
            </w:r>
            <w:r w:rsidR="00212D2A">
              <w:rPr>
                <w:rFonts w:ascii="Times New Roman" w:hAnsi="Times New Roman" w:cs="Times New Roman"/>
                <w:sz w:val="20"/>
                <w:szCs w:val="24"/>
              </w:rPr>
              <w:t xml:space="preserve">, with names </w:t>
            </w:r>
            <w:r w:rsidRPr="00294EF8">
              <w:rPr>
                <w:rFonts w:ascii="Times New Roman" w:hAnsi="Times New Roman" w:cs="Times New Roman"/>
                <w:sz w:val="20"/>
                <w:szCs w:val="24"/>
              </w:rPr>
              <w:t xml:space="preserve">of other </w:t>
            </w:r>
            <w:r w:rsidRPr="00294EF8">
              <w:rPr>
                <w:rFonts w:ascii="Times New Roman" w:hAnsi="Times New Roman" w:cs="Times New Roman" w:hint="eastAsia"/>
                <w:sz w:val="20"/>
                <w:szCs w:val="24"/>
              </w:rPr>
              <w:t xml:space="preserve">dignitaries </w:t>
            </w:r>
            <w:r w:rsidRPr="00294EF8">
              <w:rPr>
                <w:rFonts w:ascii="Times New Roman" w:hAnsi="Times New Roman" w:cs="Times New Roman"/>
                <w:sz w:val="20"/>
                <w:szCs w:val="24"/>
              </w:rPr>
              <w:t>pending.</w:t>
            </w:r>
            <w:r w:rsidRPr="00294EF8">
              <w:rPr>
                <w:rFonts w:ascii="Times New Roman" w:hAnsi="Times New Roman" w:cs="Times New Roman" w:hint="eastAsia"/>
                <w:sz w:val="20"/>
                <w:szCs w:val="24"/>
              </w:rPr>
              <w:t>)</w:t>
            </w:r>
          </w:p>
          <w:p w:rsidR="00D4601C" w:rsidRPr="00EE376F" w:rsidP="00D4601C" w14:paraId="55388CE6" w14:textId="77777777">
            <w:pPr>
              <w:rPr>
                <w:rFonts w:ascii="Times New Roman" w:hAnsi="Times New Roman" w:cs="Times New Roman"/>
                <w:color w:val="auto"/>
                <w:sz w:val="16"/>
                <w:szCs w:val="24"/>
                <w:shd w:val="clear" w:color="auto" w:fill="auto"/>
              </w:rPr>
            </w:pPr>
          </w:p>
        </w:tc>
        <w:tc>
          <w:tcPr>
            <w:tcW w:w="1080" w:type="dxa"/>
          </w:tcPr>
          <w:p w:rsidR="00D4601C" w:rsidRPr="00EE376F" w:rsidP="00D4601C" w14:paraId="75822D64"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080" w:type="dxa"/>
          </w:tcPr>
          <w:p w:rsidR="00D4601C" w:rsidRPr="00EE376F" w:rsidP="00D4601C" w14:paraId="1E144D5E"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1260" w:type="dxa"/>
          </w:tcPr>
          <w:p w:rsidR="00D4601C" w:rsidRPr="00EE376F" w:rsidP="00D4601C" w14:paraId="0BE8C254" w14:textId="77777777">
            <w:pPr>
              <w:jc w:val="center"/>
              <w:rPr>
                <w:rFonts w:ascii="Times New Roman" w:hAnsi="Times New Roman" w:cs="Times New Roman"/>
                <w:color w:val="auto"/>
                <w:sz w:val="16"/>
                <w:szCs w:val="24"/>
                <w:shd w:val="clear" w:color="auto" w:fill="auto"/>
              </w:rPr>
            </w:pPr>
            <w:r w:rsidRPr="00EE376F">
              <w:rPr>
                <w:rFonts w:ascii="Wingdings" w:hAnsi="Wingdings" w:cs="Times New Roman"/>
                <w:sz w:val="24"/>
                <w:szCs w:val="24"/>
              </w:rPr>
              <w:sym w:font="Wingdings" w:char="F0FC"/>
            </w:r>
          </w:p>
        </w:tc>
        <w:tc>
          <w:tcPr>
            <w:tcW w:w="990" w:type="dxa"/>
          </w:tcPr>
          <w:p w:rsidR="00D4601C" w:rsidRPr="00EE376F" w:rsidP="00D4601C" w14:paraId="7B73C650"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c>
          <w:tcPr>
            <w:tcW w:w="1080" w:type="dxa"/>
          </w:tcPr>
          <w:p w:rsidR="00D4601C" w:rsidRPr="00EE376F" w:rsidP="00D4601C" w14:paraId="238BD4F0" w14:textId="77777777">
            <w:pPr>
              <w:jc w:val="center"/>
              <w:rPr>
                <w:rFonts w:ascii="Times New Roman" w:hAnsi="Times New Roman" w:cs="Times New Roman"/>
                <w:color w:val="auto"/>
                <w:sz w:val="16"/>
                <w:szCs w:val="24"/>
                <w:shd w:val="clear" w:color="auto" w:fill="auto"/>
              </w:rPr>
            </w:pPr>
            <w:r w:rsidRPr="00EE376F">
              <w:rPr>
                <w:rFonts w:ascii="Times New Roman" w:hAnsi="Times New Roman" w:cs="Times New Roman"/>
                <w:sz w:val="16"/>
                <w:szCs w:val="24"/>
              </w:rPr>
              <w:t>--</w:t>
            </w:r>
          </w:p>
        </w:tc>
      </w:tr>
    </w:tbl>
    <w:p w:rsidR="00D4601C" w:rsidRPr="00EE376F" w:rsidP="00D4601C" w14:paraId="092915B9" w14:textId="77777777">
      <w:pPr>
        <w:spacing w:after="0" w:line="240" w:lineRule="auto"/>
        <w:rPr>
          <w:rFonts w:ascii="Times New Roman" w:hAnsi="Times New Roman" w:cs="Times New Roman"/>
          <w:color w:val="auto"/>
          <w:sz w:val="16"/>
          <w:szCs w:val="24"/>
          <w:shd w:val="clear" w:color="auto" w:fill="auto"/>
        </w:rPr>
      </w:pPr>
    </w:p>
    <w:p w:rsidR="004E3B71" w:rsidRPr="00294EF8" w:rsidP="00D4601C" w14:paraId="7069718C" w14:textId="38FA480C">
      <w:pPr>
        <w:spacing w:after="0" w:line="240" w:lineRule="auto"/>
        <w:rPr>
          <w:rFonts w:ascii="Times New Roman" w:hAnsi="Times New Roman" w:cs="Times New Roman"/>
          <w:color w:val="auto"/>
          <w:sz w:val="24"/>
          <w:szCs w:val="24"/>
          <w:shd w:val="clear" w:color="auto" w:fill="auto"/>
        </w:rPr>
      </w:pPr>
      <w:r w:rsidRPr="00294EF8">
        <w:rPr>
          <w:rFonts w:ascii="Times New Roman" w:hAnsi="Times New Roman" w:cs="Times New Roman"/>
          <w:sz w:val="24"/>
          <w:szCs w:val="24"/>
        </w:rPr>
        <w:t xml:space="preserve">LANSCA will work with any </w:t>
      </w:r>
      <w:r w:rsidR="00212D2A">
        <w:rPr>
          <w:rFonts w:ascii="Times New Roman" w:hAnsi="Times New Roman" w:cs="Times New Roman"/>
          <w:sz w:val="24"/>
          <w:szCs w:val="24"/>
        </w:rPr>
        <w:t xml:space="preserve">person </w:t>
      </w:r>
      <w:r w:rsidRPr="00294EF8">
        <w:rPr>
          <w:rFonts w:ascii="Times New Roman" w:hAnsi="Times New Roman" w:cs="Times New Roman"/>
          <w:sz w:val="24"/>
          <w:szCs w:val="24"/>
        </w:rPr>
        <w:t xml:space="preserve">who wishes to make a lesser but still significant donation for the event to provide appropriate recognition of the sponsorship.  </w:t>
      </w:r>
      <w:r w:rsidR="00212D2A">
        <w:rPr>
          <w:rFonts w:ascii="Times New Roman" w:hAnsi="Times New Roman" w:cs="Times New Roman"/>
          <w:sz w:val="24"/>
          <w:szCs w:val="24"/>
        </w:rPr>
        <w:t xml:space="preserve">LANSCA </w:t>
      </w:r>
      <w:r w:rsidRPr="00294EF8">
        <w:rPr>
          <w:rFonts w:ascii="Times New Roman" w:hAnsi="Times New Roman" w:cs="Times New Roman" w:hint="eastAsia"/>
          <w:sz w:val="24"/>
          <w:szCs w:val="24"/>
        </w:rPr>
        <w:t>also appreciate</w:t>
      </w:r>
      <w:r w:rsidR="00212D2A">
        <w:rPr>
          <w:rFonts w:ascii="Times New Roman" w:hAnsi="Times New Roman" w:cs="Times New Roman"/>
          <w:sz w:val="24"/>
          <w:szCs w:val="24"/>
        </w:rPr>
        <w:t>s</w:t>
      </w:r>
      <w:r w:rsidRPr="00294EF8">
        <w:rPr>
          <w:rFonts w:ascii="Times New Roman" w:hAnsi="Times New Roman" w:cs="Times New Roman" w:hint="eastAsia"/>
          <w:sz w:val="24"/>
          <w:szCs w:val="24"/>
        </w:rPr>
        <w:t xml:space="preserve"> in-kind donations</w:t>
      </w:r>
      <w:r w:rsidRPr="00294EF8">
        <w:rPr>
          <w:rFonts w:ascii="Times New Roman" w:hAnsi="Times New Roman" w:cs="Times New Roman"/>
          <w:sz w:val="24"/>
          <w:szCs w:val="24"/>
        </w:rPr>
        <w:t>, such as giveaway items, packaged food and beverages and other consumable products</w:t>
      </w:r>
      <w:r w:rsidRPr="00294EF8">
        <w:rPr>
          <w:rFonts w:ascii="Times New Roman" w:hAnsi="Times New Roman" w:cs="Times New Roman" w:hint="eastAsia"/>
          <w:sz w:val="24"/>
          <w:szCs w:val="24"/>
        </w:rPr>
        <w:t>.</w:t>
      </w:r>
      <w:r w:rsidR="00701D14">
        <w:rPr>
          <w:rFonts w:ascii="Times New Roman" w:hAnsi="Times New Roman" w:cs="Times New Roman"/>
          <w:sz w:val="24"/>
          <w:szCs w:val="24"/>
        </w:rPr>
        <w:t xml:space="preserve">  </w:t>
      </w:r>
      <w:r>
        <w:rPr>
          <w:rFonts w:ascii="Times New Roman" w:hAnsi="Times New Roman" w:cs="Times New Roman"/>
          <w:sz w:val="24"/>
          <w:szCs w:val="24"/>
        </w:rPr>
        <w:t>Sponsorship applications are attached.</w:t>
      </w:r>
    </w:p>
    <w:p w:rsidR="00FD780B" w:rsidP="00FD780B" w14:paraId="6C190122" w14:textId="77777777">
      <w:pPr>
        <w:spacing w:after="0" w:line="240" w:lineRule="auto"/>
        <w:rPr>
          <w:rFonts w:ascii="Times New Roman" w:hAnsi="Times New Roman" w:cs="Times New Roman"/>
          <w:color w:val="auto"/>
          <w:sz w:val="24"/>
          <w:szCs w:val="24"/>
          <w:shd w:val="clear" w:color="auto" w:fill="auto"/>
        </w:rPr>
      </w:pPr>
    </w:p>
    <w:p w:rsidR="00FD780B" w:rsidRPr="0083606D" w:rsidP="00FD780B" w14:paraId="45EE0AA7" w14:textId="77777777">
      <w:pPr>
        <w:spacing w:after="0" w:line="240" w:lineRule="auto"/>
        <w:rPr>
          <w:rFonts w:ascii="Times New Roman" w:hAnsi="Times New Roman" w:cs="Times New Roman"/>
          <w:b/>
          <w:bCs/>
          <w:caps/>
          <w:color w:val="auto"/>
          <w:sz w:val="24"/>
          <w:szCs w:val="24"/>
          <w:u w:val="single"/>
          <w:shd w:val="clear" w:color="auto" w:fill="auto"/>
        </w:rPr>
      </w:pPr>
      <w:r w:rsidRPr="0083606D">
        <w:rPr>
          <w:rFonts w:ascii="Times New Roman" w:hAnsi="Times New Roman" w:cs="Times New Roman"/>
          <w:b/>
          <w:bCs/>
          <w:caps/>
          <w:sz w:val="24"/>
          <w:szCs w:val="24"/>
          <w:u w:val="single"/>
        </w:rPr>
        <w:t xml:space="preserve">Use of </w:t>
      </w:r>
      <w:r>
        <w:rPr>
          <w:rFonts w:ascii="Times New Roman" w:hAnsi="Times New Roman" w:cs="Times New Roman"/>
          <w:b/>
          <w:bCs/>
          <w:caps/>
          <w:sz w:val="24"/>
          <w:szCs w:val="24"/>
          <w:u w:val="single"/>
        </w:rPr>
        <w:t xml:space="preserve">SPONSOR </w:t>
      </w:r>
      <w:r w:rsidRPr="0083606D">
        <w:rPr>
          <w:rFonts w:ascii="Times New Roman" w:hAnsi="Times New Roman" w:cs="Times New Roman"/>
          <w:b/>
          <w:bCs/>
          <w:caps/>
          <w:sz w:val="24"/>
          <w:szCs w:val="24"/>
          <w:u w:val="single"/>
        </w:rPr>
        <w:t>Funds</w:t>
      </w:r>
    </w:p>
    <w:p w:rsidR="00FD780B" w:rsidRPr="007E0282" w:rsidP="00FD780B" w14:paraId="581B7B03" w14:textId="77777777">
      <w:pPr>
        <w:spacing w:after="0" w:line="240" w:lineRule="auto"/>
        <w:rPr>
          <w:rFonts w:ascii="Times New Roman" w:hAnsi="Times New Roman" w:cs="Times New Roman"/>
          <w:color w:val="auto"/>
          <w:sz w:val="24"/>
          <w:szCs w:val="24"/>
          <w:shd w:val="clear" w:color="auto" w:fill="auto"/>
        </w:rPr>
      </w:pPr>
    </w:p>
    <w:p w:rsidR="00FD780B" w:rsidRPr="007E0282" w:rsidP="00FD780B" w14:paraId="314B13D5" w14:textId="77777777">
      <w:pPr>
        <w:spacing w:after="0" w:line="240" w:lineRule="auto"/>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All funds raised by LANSCA for this event go directly to cover the expenses of this event.  </w:t>
      </w:r>
    </w:p>
    <w:p w:rsidR="00FD780B" w:rsidRPr="007E0282" w:rsidP="00FD780B" w14:paraId="2844A1E1" w14:textId="77777777">
      <w:pPr>
        <w:spacing w:after="0" w:line="240" w:lineRule="auto"/>
        <w:rPr>
          <w:rFonts w:ascii="Times New Roman" w:hAnsi="Times New Roman" w:cs="Times New Roman"/>
          <w:color w:val="auto"/>
          <w:sz w:val="24"/>
          <w:szCs w:val="24"/>
          <w:shd w:val="clear" w:color="auto" w:fill="auto"/>
        </w:rPr>
      </w:pPr>
    </w:p>
    <w:p w:rsidR="00FD780B" w:rsidRPr="007E0282" w:rsidP="00FD780B" w14:paraId="6C0303DC" w14:textId="77777777">
      <w:pPr>
        <w:spacing w:after="0" w:line="240" w:lineRule="auto"/>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Any surplus will be retained by LANSCA for use in its student and other exchange programs with its sister city, Nagoya.  </w:t>
      </w:r>
    </w:p>
    <w:p w:rsidR="00FD780B" w:rsidRPr="007E0282" w:rsidP="00FD780B" w14:paraId="4AB807EE" w14:textId="77777777">
      <w:pPr>
        <w:spacing w:after="0" w:line="240" w:lineRule="auto"/>
        <w:rPr>
          <w:rFonts w:ascii="Times New Roman" w:hAnsi="Times New Roman" w:cs="Times New Roman"/>
          <w:color w:val="auto"/>
          <w:sz w:val="24"/>
          <w:szCs w:val="24"/>
          <w:shd w:val="clear" w:color="auto" w:fill="auto"/>
        </w:rPr>
      </w:pPr>
    </w:p>
    <w:p w:rsidR="00FD780B" w:rsidRPr="007E0282" w:rsidP="00FD780B" w14:paraId="11151CCA" w14:textId="52783B7F">
      <w:pPr>
        <w:spacing w:after="0" w:line="240" w:lineRule="auto"/>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LANSCA is a 501(3)(c) non-profit corporation.  All members are unpaid volunteers.  LANSCA has no permanent office and minimal fixed overhead.  With </w:t>
      </w:r>
      <w:r w:rsidR="00212D2A">
        <w:rPr>
          <w:rFonts w:ascii="Times New Roman" w:hAnsi="Times New Roman" w:cs="Times New Roman"/>
          <w:sz w:val="24"/>
          <w:szCs w:val="24"/>
        </w:rPr>
        <w:t xml:space="preserve">small </w:t>
      </w:r>
      <w:r w:rsidRPr="007E0282">
        <w:rPr>
          <w:rFonts w:ascii="Times New Roman" w:hAnsi="Times New Roman" w:cs="Times New Roman"/>
          <w:sz w:val="24"/>
          <w:szCs w:val="24"/>
        </w:rPr>
        <w:t xml:space="preserve">exception, </w:t>
      </w:r>
      <w:r w:rsidR="00212D2A">
        <w:rPr>
          <w:rFonts w:ascii="Times New Roman" w:hAnsi="Times New Roman" w:cs="Times New Roman"/>
          <w:sz w:val="24"/>
          <w:szCs w:val="24"/>
        </w:rPr>
        <w:t xml:space="preserve">all </w:t>
      </w:r>
      <w:r w:rsidRPr="007E0282">
        <w:rPr>
          <w:rFonts w:ascii="Times New Roman" w:hAnsi="Times New Roman" w:cs="Times New Roman"/>
          <w:sz w:val="24"/>
          <w:szCs w:val="24"/>
        </w:rPr>
        <w:t>funds received by LANSCA go directly to support LANSCA’s programs and events.</w:t>
      </w:r>
    </w:p>
    <w:p w:rsidR="00FD780B" w:rsidRPr="007E0282" w:rsidP="009A0ACE" w14:paraId="6F9E7AD7" w14:textId="77777777">
      <w:pPr>
        <w:spacing w:after="0" w:line="240" w:lineRule="auto"/>
        <w:rPr>
          <w:rFonts w:ascii="Times New Roman" w:hAnsi="Times New Roman" w:cs="Times New Roman"/>
          <w:color w:val="auto"/>
          <w:sz w:val="24"/>
          <w:szCs w:val="24"/>
          <w:shd w:val="clear" w:color="auto" w:fill="auto"/>
        </w:rPr>
      </w:pPr>
    </w:p>
    <w:p w:rsidR="007E0282" w:rsidRPr="00130E8E" w:rsidP="007E0282" w14:paraId="098DAA24" w14:textId="51C4425F">
      <w:pPr>
        <w:spacing w:after="0" w:line="240" w:lineRule="auto"/>
        <w:rPr>
          <w:rFonts w:ascii="Times New Roman" w:hAnsi="Times New Roman" w:cs="Times New Roman"/>
          <w:b/>
          <w:caps/>
          <w:color w:val="auto"/>
          <w:sz w:val="24"/>
          <w:szCs w:val="24"/>
          <w:u w:val="single"/>
          <w:shd w:val="clear" w:color="auto" w:fill="auto"/>
        </w:rPr>
      </w:pPr>
      <w:r w:rsidRPr="00130E8E">
        <w:rPr>
          <w:rFonts w:ascii="Times New Roman" w:hAnsi="Times New Roman" w:cs="Times New Roman"/>
          <w:b/>
          <w:caps/>
          <w:sz w:val="24"/>
          <w:szCs w:val="24"/>
          <w:u w:val="single"/>
        </w:rPr>
        <w:t>BENEFITS TO SPONSORS OF Nagoya Day Event</w:t>
      </w:r>
    </w:p>
    <w:p w:rsidR="007E0282" w:rsidRPr="007E0282" w:rsidP="007E0282" w14:paraId="1AC4DA7C"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0CFE76E4" w14:textId="77777777">
      <w:pPr>
        <w:spacing w:after="0" w:line="240" w:lineRule="auto"/>
        <w:rPr>
          <w:rFonts w:ascii="Times New Roman" w:hAnsi="Times New Roman" w:cs="Times New Roman"/>
          <w:b/>
          <w:color w:val="auto"/>
          <w:sz w:val="24"/>
          <w:szCs w:val="24"/>
          <w:shd w:val="clear" w:color="auto" w:fill="auto"/>
        </w:rPr>
      </w:pPr>
      <w:r w:rsidRPr="007E0282">
        <w:rPr>
          <w:rFonts w:ascii="Times New Roman" w:hAnsi="Times New Roman" w:cs="Times New Roman"/>
          <w:b/>
          <w:sz w:val="24"/>
          <w:szCs w:val="24"/>
        </w:rPr>
        <w:t>1.</w:t>
      </w:r>
      <w:r w:rsidRPr="007E0282">
        <w:rPr>
          <w:rFonts w:ascii="Times New Roman" w:hAnsi="Times New Roman" w:cs="Times New Roman"/>
          <w:b/>
          <w:sz w:val="24"/>
          <w:szCs w:val="24"/>
        </w:rPr>
        <w:tab/>
      </w:r>
      <w:r w:rsidRPr="007E0282">
        <w:rPr>
          <w:rFonts w:ascii="Times New Roman" w:hAnsi="Times New Roman" w:cs="Times New Roman"/>
          <w:b/>
          <w:sz w:val="24"/>
          <w:szCs w:val="24"/>
          <w:u w:val="single"/>
        </w:rPr>
        <w:t>Marketing and Sales Opportunities</w:t>
      </w:r>
    </w:p>
    <w:p w:rsidR="007E0282" w:rsidRPr="007E0282" w:rsidP="007E0282" w14:paraId="1923CEA0"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0DBA9E64"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t>(a) Event Location</w:t>
      </w:r>
    </w:p>
    <w:p w:rsidR="007E0282" w:rsidRPr="007E0282" w:rsidP="007E0282" w14:paraId="4B5B1E62"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01A972B4"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Westfield Century City is a unique location in Los Angeles and California to market products and services both domestically and internationally.  The “Nagoya Day” event will take place in the center of Westfield and capture the attention of all visitors to Westfield on that Saturday.  To repeat the Westfield marketing statistics list above:</w:t>
      </w:r>
    </w:p>
    <w:p w:rsidR="007E0282" w:rsidRPr="007E0282" w:rsidP="007E0282" w14:paraId="5CA21E22"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526AE7C7" w14:textId="77777777">
      <w:pPr>
        <w:spacing w:after="0" w:line="240" w:lineRule="auto"/>
        <w:ind w:left="144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Average </w:t>
      </w:r>
      <w:r w:rsidRPr="007E0282">
        <w:rPr>
          <w:rFonts w:ascii="Times New Roman" w:hAnsi="Times New Roman" w:cs="Times New Roman"/>
          <w:i/>
          <w:sz w:val="24"/>
          <w:szCs w:val="24"/>
          <w:u w:val="single"/>
        </w:rPr>
        <w:t xml:space="preserve">weekend </w:t>
      </w:r>
      <w:r w:rsidRPr="007E0282">
        <w:rPr>
          <w:rFonts w:ascii="Times New Roman" w:hAnsi="Times New Roman" w:cs="Times New Roman"/>
          <w:sz w:val="24"/>
          <w:szCs w:val="24"/>
        </w:rPr>
        <w:t>visitors:</w:t>
      </w:r>
      <w:r w:rsidRPr="007E0282">
        <w:rPr>
          <w:rFonts w:ascii="Times New Roman" w:hAnsi="Times New Roman" w:cs="Times New Roman"/>
          <w:sz w:val="24"/>
          <w:szCs w:val="24"/>
        </w:rPr>
        <w:tab/>
      </w:r>
      <w:r w:rsidRPr="007E0282">
        <w:rPr>
          <w:rFonts w:ascii="Times New Roman" w:hAnsi="Times New Roman" w:cs="Times New Roman"/>
          <w:sz w:val="24"/>
          <w:szCs w:val="24"/>
        </w:rPr>
        <w:tab/>
        <w:t>65,000 each day</w:t>
      </w:r>
    </w:p>
    <w:p w:rsidR="007E0282" w:rsidRPr="007E0282" w:rsidP="007E0282" w14:paraId="6A4A9209"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49D14DD1" w14:textId="77777777">
      <w:pPr>
        <w:spacing w:after="0" w:line="240" w:lineRule="auto"/>
        <w:ind w:left="144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People living within 2 miles: </w:t>
      </w:r>
      <w:r w:rsidRPr="007E0282">
        <w:rPr>
          <w:rFonts w:ascii="Times New Roman" w:hAnsi="Times New Roman" w:cs="Times New Roman"/>
          <w:sz w:val="24"/>
          <w:szCs w:val="24"/>
        </w:rPr>
        <w:tab/>
        <w:t>907,000</w:t>
      </w:r>
    </w:p>
    <w:p w:rsidR="007E0282" w:rsidRPr="007E0282" w:rsidP="007E0282" w14:paraId="7DA33000"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78757179" w14:textId="77777777">
      <w:pPr>
        <w:spacing w:after="0" w:line="240" w:lineRule="auto"/>
        <w:ind w:left="5040" w:hanging="360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Visitor Breakdown: </w:t>
      </w:r>
      <w:r w:rsidRPr="007E0282">
        <w:rPr>
          <w:rFonts w:ascii="Times New Roman" w:hAnsi="Times New Roman" w:cs="Times New Roman"/>
          <w:sz w:val="24"/>
          <w:szCs w:val="24"/>
        </w:rPr>
        <w:tab/>
        <w:t>60% female, 40% male; median age: 38.5, average shopper household income: $153,290; average time in the center: 93 minutes</w:t>
      </w:r>
    </w:p>
    <w:p w:rsidR="007E0282" w:rsidRPr="007E0282" w:rsidP="007E0282" w14:paraId="4C8F2A5D"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t>(b) Marketing Activities</w:t>
      </w:r>
    </w:p>
    <w:p w:rsidR="007E0282" w:rsidRPr="007E0282" w:rsidP="007E0282" w14:paraId="2B5911EB"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13113FF0"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t>Ways to utilize the “Nagoya Day” event for marketing include:</w:t>
      </w:r>
    </w:p>
    <w:p w:rsidR="007E0282" w:rsidRPr="007E0282" w:rsidP="007E0282" w14:paraId="17CE8C51"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69E9C6C1"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r>
      <w:r w:rsidRPr="007E0282">
        <w:rPr>
          <w:rFonts w:ascii="Symbol" w:hAnsi="Symbol" w:cs="Times New Roman"/>
          <w:sz w:val="24"/>
          <w:szCs w:val="24"/>
        </w:rPr>
        <w:sym w:font="Symbol" w:char="F0B7"/>
      </w:r>
      <w:r w:rsidRPr="007E0282">
        <w:rPr>
          <w:rFonts w:ascii="Times New Roman" w:hAnsi="Times New Roman" w:cs="Times New Roman"/>
          <w:sz w:val="24"/>
          <w:szCs w:val="24"/>
        </w:rPr>
        <w:t>Prominent display of company name, logo and brands to large number of public</w:t>
      </w:r>
    </w:p>
    <w:p w:rsidR="007E0282" w:rsidRPr="007E0282" w:rsidP="007E0282" w14:paraId="487AD751"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 xml:space="preserve"> visitors to the Westfield Century City shopping center</w:t>
      </w:r>
    </w:p>
    <w:p w:rsidR="007E0282" w:rsidRPr="007E0282" w:rsidP="007E0282" w14:paraId="2BA32C46"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r>
      <w:r w:rsidRPr="007E0282">
        <w:rPr>
          <w:rFonts w:ascii="Symbol" w:hAnsi="Symbol" w:cs="Times New Roman"/>
          <w:sz w:val="24"/>
          <w:szCs w:val="24"/>
        </w:rPr>
        <w:sym w:font="Symbol" w:char="F0B7"/>
      </w:r>
      <w:r w:rsidRPr="007E0282">
        <w:rPr>
          <w:rFonts w:ascii="Times New Roman" w:hAnsi="Times New Roman" w:cs="Times New Roman"/>
          <w:sz w:val="24"/>
          <w:szCs w:val="24"/>
        </w:rPr>
        <w:t>A company booth or table to show and sell products and promote brands</w:t>
      </w:r>
    </w:p>
    <w:p w:rsidR="007E0282" w:rsidRPr="007E0282" w:rsidP="007E0282" w14:paraId="73F93F12"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r>
      <w:r w:rsidRPr="007E0282">
        <w:rPr>
          <w:rFonts w:ascii="Symbol" w:hAnsi="Symbol" w:cs="Times New Roman"/>
          <w:sz w:val="24"/>
          <w:szCs w:val="24"/>
        </w:rPr>
        <w:sym w:font="Symbol" w:char="F0B7"/>
      </w:r>
      <w:r w:rsidRPr="007E0282">
        <w:rPr>
          <w:rFonts w:ascii="Times New Roman" w:hAnsi="Times New Roman" w:cs="Times New Roman"/>
          <w:sz w:val="24"/>
          <w:szCs w:val="24"/>
        </w:rPr>
        <w:t>Product displays and sales and exhibitions</w:t>
      </w:r>
    </w:p>
    <w:p w:rsidR="007E0282" w:rsidRPr="007E0282" w:rsidP="007E0282" w14:paraId="3BF57B11" w14:textId="77777777">
      <w:pPr>
        <w:spacing w:after="0" w:line="240" w:lineRule="auto"/>
        <w:ind w:left="144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Listing as a LANSCA sponsor in publicity notices and advertisements </w:t>
      </w:r>
    </w:p>
    <w:p w:rsidR="007E0282" w:rsidRPr="007E0282" w:rsidP="007E0282" w14:paraId="4E0E03D9" w14:textId="510DA0D3">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r>
      <w:r w:rsidRPr="007E0282">
        <w:rPr>
          <w:rFonts w:ascii="Symbol" w:hAnsi="Symbol" w:cs="Times New Roman"/>
          <w:sz w:val="24"/>
          <w:szCs w:val="24"/>
        </w:rPr>
        <w:sym w:font="Symbol" w:char="F0B7"/>
      </w:r>
      <w:r w:rsidR="002D594E">
        <w:rPr>
          <w:rFonts w:ascii="Times New Roman" w:hAnsi="Times New Roman" w:cs="Times New Roman"/>
          <w:sz w:val="24"/>
          <w:szCs w:val="24"/>
        </w:rPr>
        <w:t xml:space="preserve">Introductions to </w:t>
      </w:r>
      <w:r w:rsidRPr="007E0282">
        <w:rPr>
          <w:rFonts w:ascii="Times New Roman" w:hAnsi="Times New Roman" w:cs="Times New Roman"/>
          <w:sz w:val="24"/>
          <w:szCs w:val="24"/>
        </w:rPr>
        <w:t>Nagoya Mayor Kawamura and Los Angeles city officials</w:t>
      </w:r>
    </w:p>
    <w:p w:rsidR="007E0282" w:rsidRPr="007E0282" w:rsidP="007E0282" w14:paraId="0AB67A05" w14:textId="0952EDD9">
      <w:pPr>
        <w:spacing w:after="0" w:line="240" w:lineRule="auto"/>
        <w:ind w:left="1440"/>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 xml:space="preserve">  (Shogun, Daimyo and </w:t>
      </w:r>
      <w:r w:rsidR="004D6B91">
        <w:rPr>
          <w:rFonts w:ascii="Times New Roman" w:hAnsi="Times New Roman" w:cs="Times New Roman"/>
          <w:sz w:val="24"/>
          <w:szCs w:val="24"/>
        </w:rPr>
        <w:t xml:space="preserve">Dinner Sponsors </w:t>
      </w:r>
      <w:r w:rsidRPr="007E0282">
        <w:rPr>
          <w:rFonts w:ascii="Times New Roman" w:hAnsi="Times New Roman" w:cs="Times New Roman"/>
          <w:sz w:val="24"/>
          <w:szCs w:val="24"/>
        </w:rPr>
        <w:t>only)</w:t>
      </w:r>
    </w:p>
    <w:p w:rsidR="007E0282" w:rsidRPr="007E0282" w:rsidP="007E0282" w14:paraId="1573D1A9" w14:textId="2BD3F934">
      <w:pPr>
        <w:spacing w:after="0" w:line="240" w:lineRule="auto"/>
        <w:ind w:left="144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 xml:space="preserve">Recognition of </w:t>
      </w:r>
      <w:r w:rsidR="00701D14">
        <w:rPr>
          <w:rFonts w:ascii="Times New Roman" w:hAnsi="Times New Roman" w:cs="Times New Roman"/>
          <w:sz w:val="24"/>
          <w:szCs w:val="24"/>
        </w:rPr>
        <w:t xml:space="preserve">sponsor on </w:t>
      </w:r>
      <w:r w:rsidRPr="007E0282">
        <w:rPr>
          <w:rFonts w:ascii="Times New Roman" w:hAnsi="Times New Roman" w:cs="Times New Roman"/>
          <w:sz w:val="24"/>
          <w:szCs w:val="24"/>
        </w:rPr>
        <w:t>LANSCA website</w:t>
      </w:r>
      <w:r w:rsidR="002D594E">
        <w:rPr>
          <w:rFonts w:ascii="Times New Roman" w:hAnsi="Times New Roman" w:cs="Times New Roman"/>
          <w:sz w:val="24"/>
          <w:szCs w:val="24"/>
        </w:rPr>
        <w:t xml:space="preserve"> (</w:t>
      </w:r>
      <w:r w:rsidRPr="00B47E98" w:rsidR="00701D14">
        <w:rPr>
          <w:rStyle w:val="DefaultParagraphFont"/>
          <w:rFonts w:ascii="Times New Roman" w:hAnsi="Times New Roman" w:cs="Times New Roman"/>
          <w:color w:val="auto"/>
          <w:sz w:val="24"/>
          <w:szCs w:val="24"/>
          <w:u w:val="none"/>
        </w:rPr>
        <w:t>www.lansca.org</w:t>
      </w:r>
      <w:r w:rsidR="002D594E">
        <w:rPr>
          <w:rFonts w:ascii="Times New Roman" w:hAnsi="Times New Roman" w:cs="Times New Roman"/>
          <w:sz w:val="24"/>
          <w:szCs w:val="24"/>
        </w:rPr>
        <w:t xml:space="preserve">) </w:t>
      </w:r>
      <w:r w:rsidR="00701D14">
        <w:rPr>
          <w:rFonts w:ascii="Times New Roman" w:hAnsi="Times New Roman" w:cs="Times New Roman"/>
          <w:sz w:val="24"/>
          <w:szCs w:val="24"/>
        </w:rPr>
        <w:t>page for the event</w:t>
      </w:r>
    </w:p>
    <w:p w:rsidR="007E0282" w:rsidRPr="007E0282" w:rsidP="007E0282" w14:paraId="173EEA95"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63BA13B8" w14:textId="36BE3744">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t>(c)</w:t>
      </w:r>
      <w:r w:rsidRPr="007E0282">
        <w:rPr>
          <w:rFonts w:ascii="Times New Roman" w:hAnsi="Times New Roman" w:cs="Times New Roman"/>
          <w:sz w:val="24"/>
          <w:szCs w:val="24"/>
        </w:rPr>
        <w:tab/>
        <w:t>Sales</w:t>
      </w:r>
      <w:r w:rsidR="00A86AF1">
        <w:rPr>
          <w:rFonts w:ascii="Times New Roman" w:hAnsi="Times New Roman" w:cs="Times New Roman"/>
          <w:sz w:val="24"/>
          <w:szCs w:val="24"/>
        </w:rPr>
        <w:t xml:space="preserve"> of Products</w:t>
      </w:r>
    </w:p>
    <w:p w:rsidR="007E0282" w:rsidRPr="007E0282" w:rsidP="007E0282" w14:paraId="74935F85" w14:textId="77777777">
      <w:pPr>
        <w:spacing w:after="0" w:line="240" w:lineRule="auto"/>
        <w:rPr>
          <w:rFonts w:ascii="Times New Roman" w:hAnsi="Times New Roman" w:cs="Times New Roman"/>
          <w:color w:val="auto"/>
          <w:sz w:val="24"/>
          <w:szCs w:val="24"/>
          <w:shd w:val="clear" w:color="auto" w:fill="auto"/>
        </w:rPr>
      </w:pPr>
    </w:p>
    <w:p w:rsidR="00E077CF" w:rsidP="00FD780B" w14:paraId="5849E06C" w14:textId="6E8636F4">
      <w:pPr>
        <w:spacing w:after="0" w:line="240" w:lineRule="auto"/>
        <w:ind w:left="720"/>
        <w:rPr>
          <w:rFonts w:ascii="Times New Roman" w:hAnsi="Times New Roman" w:cs="Times New Roman"/>
          <w:color w:val="auto"/>
          <w:sz w:val="24"/>
          <w:szCs w:val="24"/>
          <w:shd w:val="clear" w:color="auto" w:fill="auto"/>
        </w:rPr>
      </w:pPr>
      <w:r>
        <w:rPr>
          <w:rFonts w:ascii="Times New Roman" w:hAnsi="Times New Roman" w:cs="Times New Roman"/>
          <w:sz w:val="24"/>
          <w:szCs w:val="24"/>
        </w:rPr>
        <w:tab/>
      </w:r>
      <w:r w:rsidRPr="007E0282" w:rsidR="007E0282">
        <w:rPr>
          <w:rFonts w:ascii="Times New Roman" w:hAnsi="Times New Roman" w:cs="Times New Roman"/>
          <w:sz w:val="24"/>
          <w:szCs w:val="24"/>
        </w:rPr>
        <w:t xml:space="preserve">Unlike other Nagoya Day events, exhibitors at Westfield </w:t>
      </w:r>
      <w:r w:rsidR="004D6B91">
        <w:rPr>
          <w:rFonts w:ascii="Times New Roman" w:hAnsi="Times New Roman" w:cs="Times New Roman"/>
          <w:sz w:val="24"/>
          <w:szCs w:val="24"/>
        </w:rPr>
        <w:t xml:space="preserve">Century City </w:t>
      </w:r>
      <w:r w:rsidRPr="007E0282" w:rsidR="007E0282">
        <w:rPr>
          <w:rFonts w:ascii="Times New Roman" w:hAnsi="Times New Roman" w:cs="Times New Roman"/>
          <w:sz w:val="24"/>
          <w:szCs w:val="24"/>
        </w:rPr>
        <w:t>can sell their products to the public</w:t>
      </w:r>
      <w:r w:rsidR="004D6B91">
        <w:rPr>
          <w:rFonts w:ascii="Times New Roman" w:hAnsi="Times New Roman" w:cs="Times New Roman"/>
          <w:sz w:val="24"/>
          <w:szCs w:val="24"/>
        </w:rPr>
        <w:t xml:space="preserve"> as well as provide free samples</w:t>
      </w:r>
      <w:r w:rsidRPr="007E0282" w:rsidR="007E0282">
        <w:rPr>
          <w:rFonts w:ascii="Times New Roman" w:hAnsi="Times New Roman" w:cs="Times New Roman"/>
          <w:sz w:val="24"/>
          <w:szCs w:val="24"/>
        </w:rPr>
        <w:t xml:space="preserve">.  </w:t>
      </w:r>
      <w:r>
        <w:rPr>
          <w:rFonts w:ascii="Times New Roman" w:hAnsi="Times New Roman" w:cs="Times New Roman"/>
          <w:sz w:val="24"/>
          <w:szCs w:val="24"/>
        </w:rPr>
        <w:t xml:space="preserve">There are </w:t>
      </w:r>
      <w:r>
        <w:rPr>
          <w:rFonts w:ascii="Times New Roman" w:hAnsi="Times New Roman" w:cs="Times New Roman"/>
          <w:sz w:val="24"/>
          <w:szCs w:val="24"/>
        </w:rPr>
        <w:t xml:space="preserve">several </w:t>
      </w:r>
      <w:r>
        <w:rPr>
          <w:rFonts w:ascii="Times New Roman" w:hAnsi="Times New Roman" w:cs="Times New Roman"/>
          <w:sz w:val="24"/>
          <w:szCs w:val="24"/>
        </w:rPr>
        <w:t xml:space="preserve">important </w:t>
      </w:r>
      <w:r>
        <w:rPr>
          <w:rFonts w:ascii="Times New Roman" w:hAnsi="Times New Roman" w:cs="Times New Roman"/>
          <w:sz w:val="24"/>
          <w:szCs w:val="24"/>
        </w:rPr>
        <w:t>points which all sellers and exhibitors must observe</w:t>
      </w:r>
      <w:r>
        <w:rPr>
          <w:rFonts w:ascii="Times New Roman" w:hAnsi="Times New Roman" w:cs="Times New Roman"/>
          <w:sz w:val="24"/>
          <w:szCs w:val="24"/>
        </w:rPr>
        <w:t>:</w:t>
      </w:r>
    </w:p>
    <w:p w:rsidR="00E077CF" w:rsidP="007E0282" w14:paraId="44270379" w14:textId="77777777">
      <w:pPr>
        <w:spacing w:after="0" w:line="240" w:lineRule="auto"/>
        <w:rPr>
          <w:rFonts w:ascii="Times New Roman" w:hAnsi="Times New Roman" w:cs="Times New Roman"/>
          <w:color w:val="auto"/>
          <w:sz w:val="24"/>
          <w:szCs w:val="24"/>
          <w:shd w:val="clear" w:color="auto" w:fill="auto"/>
        </w:rPr>
      </w:pPr>
    </w:p>
    <w:p w:rsidR="00400DFA" w:rsidP="00E077CF" w14:paraId="508975A4" w14:textId="2BB3EEA2">
      <w:pPr>
        <w:spacing w:after="0" w:line="240" w:lineRule="auto"/>
        <w:ind w:left="2160" w:hanging="720"/>
        <w:rPr>
          <w:rFonts w:ascii="Times New Roman" w:hAnsi="Times New Roman" w:cs="Times New Roman"/>
          <w:color w:val="auto"/>
          <w:sz w:val="24"/>
          <w:szCs w:val="24"/>
          <w:shd w:val="clear" w:color="auto" w:fill="auto"/>
        </w:rPr>
      </w:pPr>
      <w:r>
        <w:rPr>
          <w:rFonts w:ascii="Wingdings" w:hAnsi="Wingdings" w:cs="Times New Roman"/>
          <w:sz w:val="24"/>
          <w:szCs w:val="24"/>
        </w:rPr>
        <w:sym w:font="Wingdings" w:char="F081"/>
      </w:r>
      <w:r>
        <w:rPr>
          <w:rFonts w:ascii="Times New Roman" w:hAnsi="Times New Roman" w:cs="Times New Roman"/>
          <w:sz w:val="24"/>
          <w:szCs w:val="24"/>
        </w:rPr>
        <w:tab/>
      </w:r>
      <w:r w:rsidRPr="00E077CF">
        <w:rPr>
          <w:rFonts w:ascii="Times New Roman" w:hAnsi="Times New Roman" w:cs="Times New Roman"/>
          <w:sz w:val="24"/>
          <w:szCs w:val="24"/>
          <w:u w:val="single"/>
        </w:rPr>
        <w:t>No cash</w:t>
      </w:r>
      <w:r>
        <w:rPr>
          <w:rFonts w:ascii="Times New Roman" w:hAnsi="Times New Roman" w:cs="Times New Roman"/>
          <w:sz w:val="24"/>
          <w:szCs w:val="24"/>
        </w:rPr>
        <w:t xml:space="preserve">: </w:t>
      </w:r>
      <w:r>
        <w:rPr>
          <w:rFonts w:ascii="Times New Roman" w:hAnsi="Times New Roman" w:cs="Times New Roman"/>
          <w:sz w:val="24"/>
          <w:szCs w:val="24"/>
        </w:rPr>
        <w:t xml:space="preserve">All sales must be “cash-less”, meaning that payment can be by credit card (or debit card) only.  </w:t>
      </w:r>
    </w:p>
    <w:p w:rsidR="00E077CF" w:rsidP="00E077CF" w14:paraId="7C517CD1" w14:textId="5D2E4A0C">
      <w:pPr>
        <w:spacing w:after="0" w:line="240" w:lineRule="auto"/>
        <w:ind w:left="2160" w:hanging="720"/>
        <w:rPr>
          <w:rFonts w:ascii="Times New Roman" w:hAnsi="Times New Roman" w:cs="Times New Roman"/>
          <w:color w:val="auto"/>
          <w:sz w:val="24"/>
          <w:szCs w:val="24"/>
          <w:shd w:val="clear" w:color="auto" w:fill="auto"/>
        </w:rPr>
      </w:pPr>
    </w:p>
    <w:p w:rsidR="00E077CF" w:rsidP="00E077CF" w14:paraId="53DB8C65" w14:textId="3FB00C9B">
      <w:pPr>
        <w:spacing w:after="0" w:line="240" w:lineRule="auto"/>
        <w:ind w:left="2160" w:hanging="720"/>
        <w:rPr>
          <w:rFonts w:ascii="Times New Roman" w:hAnsi="Times New Roman" w:cs="Times New Roman"/>
          <w:color w:val="auto"/>
          <w:sz w:val="24"/>
          <w:szCs w:val="24"/>
          <w:shd w:val="clear" w:color="auto" w:fill="auto"/>
        </w:rPr>
      </w:pPr>
      <w:r>
        <w:rPr>
          <w:rFonts w:ascii="Wingdings" w:hAnsi="Wingdings" w:cs="Times New Roman"/>
          <w:sz w:val="24"/>
          <w:szCs w:val="24"/>
        </w:rPr>
        <w:sym w:font="Wingdings" w:char="F082"/>
      </w:r>
      <w:r>
        <w:rPr>
          <w:rFonts w:ascii="Times New Roman" w:hAnsi="Times New Roman" w:cs="Times New Roman"/>
          <w:sz w:val="24"/>
          <w:szCs w:val="24"/>
        </w:rPr>
        <w:tab/>
      </w:r>
      <w:r w:rsidRPr="00E077CF">
        <w:rPr>
          <w:rFonts w:ascii="Times New Roman" w:hAnsi="Times New Roman" w:cs="Times New Roman"/>
          <w:sz w:val="24"/>
          <w:szCs w:val="24"/>
          <w:u w:val="single"/>
        </w:rPr>
        <w:t>Sales Tax</w:t>
      </w:r>
      <w:r>
        <w:rPr>
          <w:rFonts w:ascii="Times New Roman" w:hAnsi="Times New Roman" w:cs="Times New Roman"/>
          <w:sz w:val="24"/>
          <w:szCs w:val="24"/>
        </w:rPr>
        <w:t>: Sales of products (other than packaged cold foods intended to be consumed outside of the shopping center) are subject to California state sales tax.  Sellers must apply for a temporary sales tax permit, collect the applicable sales tax from the customer, and report such payments to the California  Department of Tax and Fee Administration on the prescribed forms.  The temporary sales tax permit can be obtained via an online registration process</w:t>
      </w:r>
      <w:r w:rsidR="004D6B91">
        <w:rPr>
          <w:rFonts w:ascii="Times New Roman" w:hAnsi="Times New Roman" w:cs="Times New Roman"/>
          <w:sz w:val="24"/>
          <w:szCs w:val="24"/>
        </w:rPr>
        <w:t xml:space="preserve"> (at </w:t>
      </w:r>
      <w:r w:rsidRPr="00B47E98" w:rsidR="004D6B91">
        <w:rPr>
          <w:rStyle w:val="DefaultParagraphFont"/>
          <w:rFonts w:ascii="Times New Roman" w:hAnsi="Times New Roman" w:cs="Times New Roman"/>
          <w:color w:val="auto"/>
          <w:sz w:val="24"/>
          <w:szCs w:val="24"/>
          <w:u w:val="none"/>
        </w:rPr>
        <w:t>www.cdfta.ca.gov</w:t>
      </w:r>
      <w:r w:rsidR="004D6B91">
        <w:rPr>
          <w:rFonts w:ascii="Times New Roman" w:hAnsi="Times New Roman" w:cs="Times New Roman"/>
          <w:sz w:val="24"/>
          <w:szCs w:val="24"/>
        </w:rPr>
        <w:t xml:space="preserve"> and select “permits and licenses”)</w:t>
      </w:r>
      <w:r>
        <w:rPr>
          <w:rFonts w:ascii="Times New Roman" w:hAnsi="Times New Roman" w:cs="Times New Roman"/>
          <w:sz w:val="24"/>
          <w:szCs w:val="24"/>
        </w:rPr>
        <w:t>.</w:t>
      </w:r>
      <w:r w:rsidR="004D6B91">
        <w:rPr>
          <w:rFonts w:ascii="Times New Roman" w:hAnsi="Times New Roman" w:cs="Times New Roman"/>
          <w:sz w:val="24"/>
          <w:szCs w:val="24"/>
        </w:rPr>
        <w:t xml:space="preserve">  LANSCA </w:t>
      </w:r>
      <w:r w:rsidR="00701D14">
        <w:rPr>
          <w:rFonts w:ascii="Times New Roman" w:hAnsi="Times New Roman" w:cs="Times New Roman"/>
          <w:sz w:val="24"/>
          <w:szCs w:val="24"/>
        </w:rPr>
        <w:t xml:space="preserve">can </w:t>
      </w:r>
      <w:r w:rsidR="004D6B91">
        <w:rPr>
          <w:rFonts w:ascii="Times New Roman" w:hAnsi="Times New Roman" w:cs="Times New Roman"/>
          <w:sz w:val="24"/>
          <w:szCs w:val="24"/>
        </w:rPr>
        <w:t>assist with information about the registration and reporting process.</w:t>
      </w:r>
    </w:p>
    <w:p w:rsidR="00E077CF" w:rsidP="00E077CF" w14:paraId="0EE0F09B" w14:textId="667B1A7C">
      <w:pPr>
        <w:spacing w:after="0" w:line="240" w:lineRule="auto"/>
        <w:ind w:left="2160" w:hanging="720"/>
        <w:rPr>
          <w:rFonts w:ascii="Times New Roman" w:hAnsi="Times New Roman" w:cs="Times New Roman"/>
          <w:color w:val="auto"/>
          <w:sz w:val="24"/>
          <w:szCs w:val="24"/>
          <w:shd w:val="clear" w:color="auto" w:fill="auto"/>
        </w:rPr>
      </w:pPr>
    </w:p>
    <w:p w:rsidR="00E077CF" w:rsidP="00E077CF" w14:paraId="146732E2" w14:textId="6A5B0323">
      <w:pPr>
        <w:spacing w:after="0" w:line="240" w:lineRule="auto"/>
        <w:ind w:left="2160" w:hanging="720"/>
        <w:rPr>
          <w:rFonts w:ascii="Times New Roman" w:hAnsi="Times New Roman" w:cs="Times New Roman"/>
          <w:color w:val="auto"/>
          <w:sz w:val="24"/>
          <w:szCs w:val="24"/>
          <w:shd w:val="clear" w:color="auto" w:fill="auto"/>
        </w:rPr>
      </w:pPr>
      <w:r>
        <w:rPr>
          <w:rFonts w:ascii="Wingdings" w:hAnsi="Wingdings" w:cs="Times New Roman"/>
          <w:sz w:val="24"/>
          <w:szCs w:val="24"/>
        </w:rPr>
        <w:sym w:font="Wingdings" w:char="F083"/>
      </w:r>
      <w:r>
        <w:rPr>
          <w:rFonts w:ascii="Times New Roman" w:hAnsi="Times New Roman" w:cs="Times New Roman"/>
          <w:sz w:val="24"/>
          <w:szCs w:val="24"/>
        </w:rPr>
        <w:tab/>
      </w:r>
      <w:r w:rsidRPr="00E077CF">
        <w:rPr>
          <w:rFonts w:ascii="Times New Roman" w:hAnsi="Times New Roman" w:cs="Times New Roman"/>
          <w:sz w:val="24"/>
          <w:szCs w:val="24"/>
          <w:u w:val="single"/>
        </w:rPr>
        <w:t>Customs Clearance</w:t>
      </w:r>
      <w:r>
        <w:rPr>
          <w:rFonts w:ascii="Times New Roman" w:hAnsi="Times New Roman" w:cs="Times New Roman"/>
          <w:sz w:val="24"/>
          <w:szCs w:val="24"/>
        </w:rPr>
        <w:t>: P</w:t>
      </w:r>
      <w:r w:rsidR="00FC32F5">
        <w:rPr>
          <w:rFonts w:ascii="Times New Roman" w:hAnsi="Times New Roman" w:cs="Times New Roman"/>
          <w:sz w:val="24"/>
          <w:szCs w:val="24"/>
        </w:rPr>
        <w:t xml:space="preserve">roducts shipped from Japan must clear U.S. Customs.  There may be prior notifications required for certain products, such as food products.  </w:t>
      </w:r>
      <w:r w:rsidR="00FD780B">
        <w:rPr>
          <w:rFonts w:ascii="Times New Roman" w:hAnsi="Times New Roman" w:cs="Times New Roman"/>
          <w:sz w:val="24"/>
          <w:szCs w:val="24"/>
        </w:rPr>
        <w:t xml:space="preserve">Exhibitors which intend to give </w:t>
      </w:r>
      <w:r w:rsidR="004D6B91">
        <w:rPr>
          <w:rFonts w:ascii="Times New Roman" w:hAnsi="Times New Roman" w:cs="Times New Roman"/>
          <w:sz w:val="24"/>
          <w:szCs w:val="24"/>
        </w:rPr>
        <w:t xml:space="preserve">free </w:t>
      </w:r>
      <w:r w:rsidR="00FD780B">
        <w:rPr>
          <w:rFonts w:ascii="Times New Roman" w:hAnsi="Times New Roman" w:cs="Times New Roman"/>
          <w:sz w:val="24"/>
          <w:szCs w:val="24"/>
        </w:rPr>
        <w:t xml:space="preserve">product samples </w:t>
      </w:r>
      <w:r w:rsidR="004D6B91">
        <w:rPr>
          <w:rFonts w:ascii="Times New Roman" w:hAnsi="Times New Roman" w:cs="Times New Roman"/>
          <w:sz w:val="24"/>
          <w:szCs w:val="24"/>
        </w:rPr>
        <w:t xml:space="preserve">at the event </w:t>
      </w:r>
      <w:r w:rsidR="00FD780B">
        <w:rPr>
          <w:rFonts w:ascii="Times New Roman" w:hAnsi="Times New Roman" w:cs="Times New Roman"/>
          <w:sz w:val="24"/>
          <w:szCs w:val="24"/>
        </w:rPr>
        <w:t>may be able to bring those products with them on a commercial aircraft.  But, this is subject to U.S. customs rules</w:t>
      </w:r>
      <w:r w:rsidR="004D6B91">
        <w:rPr>
          <w:rFonts w:ascii="Times New Roman" w:hAnsi="Times New Roman" w:cs="Times New Roman"/>
          <w:sz w:val="24"/>
          <w:szCs w:val="24"/>
        </w:rPr>
        <w:t xml:space="preserve"> and </w:t>
      </w:r>
      <w:r w:rsidR="00701D14">
        <w:rPr>
          <w:rFonts w:ascii="Times New Roman" w:hAnsi="Times New Roman" w:cs="Times New Roman"/>
          <w:sz w:val="24"/>
          <w:szCs w:val="24"/>
        </w:rPr>
        <w:t xml:space="preserve">possible </w:t>
      </w:r>
      <w:r w:rsidR="004D6B91">
        <w:rPr>
          <w:rFonts w:ascii="Times New Roman" w:hAnsi="Times New Roman" w:cs="Times New Roman"/>
          <w:sz w:val="24"/>
          <w:szCs w:val="24"/>
        </w:rPr>
        <w:t>customs inspection upon arrival</w:t>
      </w:r>
      <w:r w:rsidR="00FD780B">
        <w:rPr>
          <w:rFonts w:ascii="Times New Roman" w:hAnsi="Times New Roman" w:cs="Times New Roman"/>
          <w:sz w:val="24"/>
          <w:szCs w:val="24"/>
        </w:rPr>
        <w:t xml:space="preserve">.  </w:t>
      </w:r>
      <w:r w:rsidR="00FC32F5">
        <w:rPr>
          <w:rFonts w:ascii="Times New Roman" w:hAnsi="Times New Roman" w:cs="Times New Roman"/>
          <w:sz w:val="24"/>
          <w:szCs w:val="24"/>
        </w:rPr>
        <w:t>Exhibitors wishing to import goods into the U.S.</w:t>
      </w:r>
      <w:r w:rsidR="00FD780B">
        <w:rPr>
          <w:rFonts w:ascii="Times New Roman" w:hAnsi="Times New Roman" w:cs="Times New Roman"/>
          <w:sz w:val="24"/>
          <w:szCs w:val="24"/>
        </w:rPr>
        <w:t>, whether for sale or give-away,</w:t>
      </w:r>
      <w:r w:rsidR="00FC32F5">
        <w:rPr>
          <w:rFonts w:ascii="Times New Roman" w:hAnsi="Times New Roman" w:cs="Times New Roman"/>
          <w:sz w:val="24"/>
          <w:szCs w:val="24"/>
        </w:rPr>
        <w:t xml:space="preserve"> should confirm with their shipper in advance about </w:t>
      </w:r>
      <w:r w:rsidR="00FD780B">
        <w:rPr>
          <w:rFonts w:ascii="Times New Roman" w:hAnsi="Times New Roman" w:cs="Times New Roman"/>
          <w:sz w:val="24"/>
          <w:szCs w:val="24"/>
        </w:rPr>
        <w:t xml:space="preserve">U.S. </w:t>
      </w:r>
      <w:r w:rsidR="00FC32F5">
        <w:rPr>
          <w:rFonts w:ascii="Times New Roman" w:hAnsi="Times New Roman" w:cs="Times New Roman"/>
          <w:sz w:val="24"/>
          <w:szCs w:val="24"/>
        </w:rPr>
        <w:t>customs clearance requirements.</w:t>
      </w:r>
    </w:p>
    <w:p w:rsidR="00E077CF" w:rsidP="00E077CF" w14:paraId="65FFDFE5" w14:textId="5D760B05">
      <w:pPr>
        <w:spacing w:after="0" w:line="240" w:lineRule="auto"/>
        <w:ind w:left="2160" w:hanging="720"/>
        <w:rPr>
          <w:rFonts w:ascii="Times New Roman" w:hAnsi="Times New Roman" w:cs="Times New Roman"/>
          <w:color w:val="auto"/>
          <w:sz w:val="24"/>
          <w:szCs w:val="24"/>
          <w:shd w:val="clear" w:color="auto" w:fill="auto"/>
        </w:rPr>
      </w:pPr>
    </w:p>
    <w:p w:rsidR="00E077CF" w:rsidP="00FD780B" w14:paraId="27384794" w14:textId="2EAA699D">
      <w:pPr>
        <w:spacing w:after="0" w:line="240" w:lineRule="auto"/>
        <w:ind w:left="2160" w:hanging="720"/>
        <w:rPr>
          <w:rFonts w:ascii="Times New Roman" w:hAnsi="Times New Roman" w:cs="Times New Roman"/>
          <w:color w:val="auto"/>
          <w:sz w:val="24"/>
          <w:szCs w:val="24"/>
          <w:shd w:val="clear" w:color="auto" w:fill="auto"/>
        </w:rPr>
      </w:pPr>
      <w:r>
        <w:rPr>
          <w:rFonts w:ascii="Wingdings" w:hAnsi="Wingdings" w:cs="Times New Roman"/>
          <w:sz w:val="24"/>
          <w:szCs w:val="24"/>
        </w:rPr>
        <w:sym w:font="Wingdings" w:char="F084"/>
      </w:r>
      <w:r>
        <w:rPr>
          <w:rFonts w:ascii="Times New Roman" w:hAnsi="Times New Roman" w:cs="Times New Roman"/>
          <w:sz w:val="24"/>
          <w:szCs w:val="24"/>
        </w:rPr>
        <w:tab/>
      </w:r>
      <w:r w:rsidRPr="00FD780B">
        <w:rPr>
          <w:rFonts w:ascii="Times New Roman" w:hAnsi="Times New Roman" w:cs="Times New Roman"/>
          <w:sz w:val="24"/>
          <w:szCs w:val="24"/>
          <w:u w:val="single"/>
        </w:rPr>
        <w:t>Timing</w:t>
      </w:r>
      <w:r>
        <w:rPr>
          <w:rFonts w:ascii="Times New Roman" w:hAnsi="Times New Roman" w:cs="Times New Roman"/>
          <w:sz w:val="24"/>
          <w:szCs w:val="24"/>
        </w:rPr>
        <w:t xml:space="preserve">: </w:t>
      </w:r>
      <w:r>
        <w:rPr>
          <w:rFonts w:ascii="Times New Roman" w:hAnsi="Times New Roman" w:cs="Times New Roman"/>
          <w:sz w:val="24"/>
          <w:szCs w:val="24"/>
        </w:rPr>
        <w:t>Exhibitors should allow enough time for products to travel from Japan to the event location</w:t>
      </w:r>
      <w:r w:rsidR="004D6B91">
        <w:rPr>
          <w:rFonts w:ascii="Times New Roman" w:hAnsi="Times New Roman" w:cs="Times New Roman"/>
          <w:sz w:val="24"/>
          <w:szCs w:val="24"/>
        </w:rPr>
        <w:t xml:space="preserve"> in Los Angeles</w:t>
      </w:r>
      <w:r>
        <w:rPr>
          <w:rFonts w:ascii="Times New Roman" w:hAnsi="Times New Roman" w:cs="Times New Roman"/>
          <w:sz w:val="24"/>
          <w:szCs w:val="24"/>
        </w:rPr>
        <w:t xml:space="preserve">, especially for </w:t>
      </w:r>
      <w:r w:rsidR="004D6B91">
        <w:rPr>
          <w:rFonts w:ascii="Times New Roman" w:hAnsi="Times New Roman" w:cs="Times New Roman"/>
          <w:sz w:val="24"/>
          <w:szCs w:val="24"/>
        </w:rPr>
        <w:t>s</w:t>
      </w:r>
      <w:r>
        <w:rPr>
          <w:rFonts w:ascii="Times New Roman" w:hAnsi="Times New Roman" w:cs="Times New Roman"/>
          <w:sz w:val="24"/>
          <w:szCs w:val="24"/>
        </w:rPr>
        <w:t>hipment</w:t>
      </w:r>
      <w:r w:rsidR="004D6B91">
        <w:rPr>
          <w:rFonts w:ascii="Times New Roman" w:hAnsi="Times New Roman" w:cs="Times New Roman"/>
          <w:sz w:val="24"/>
          <w:szCs w:val="24"/>
        </w:rPr>
        <w:t>s</w:t>
      </w:r>
      <w:r>
        <w:rPr>
          <w:rFonts w:ascii="Times New Roman" w:hAnsi="Times New Roman" w:cs="Times New Roman"/>
          <w:sz w:val="24"/>
          <w:szCs w:val="24"/>
        </w:rPr>
        <w:t xml:space="preserve"> by </w:t>
      </w:r>
      <w:r w:rsidR="004D6B91">
        <w:rPr>
          <w:rFonts w:ascii="Times New Roman" w:hAnsi="Times New Roman" w:cs="Times New Roman"/>
          <w:sz w:val="24"/>
          <w:szCs w:val="24"/>
        </w:rPr>
        <w:t xml:space="preserve">international </w:t>
      </w:r>
      <w:r>
        <w:rPr>
          <w:rFonts w:ascii="Times New Roman" w:hAnsi="Times New Roman" w:cs="Times New Roman"/>
          <w:sz w:val="24"/>
          <w:szCs w:val="24"/>
        </w:rPr>
        <w:t xml:space="preserve">mail or other method that does not guarantee a delivery time. The event location will be set up on the day before the event (October 25).  If products arrive before the event date, storage at the event location may be possible, but this must be confirmed in advance.  </w:t>
      </w:r>
      <w:r w:rsidR="004D6B91">
        <w:rPr>
          <w:rFonts w:ascii="Times New Roman" w:hAnsi="Times New Roman" w:cs="Times New Roman"/>
          <w:sz w:val="24"/>
          <w:szCs w:val="24"/>
        </w:rPr>
        <w:t xml:space="preserve">The exhibitor should inform </w:t>
      </w:r>
      <w:r>
        <w:rPr>
          <w:rFonts w:ascii="Times New Roman" w:hAnsi="Times New Roman" w:cs="Times New Roman"/>
          <w:sz w:val="24"/>
          <w:szCs w:val="24"/>
        </w:rPr>
        <w:t>the quantity and size of the shipment</w:t>
      </w:r>
      <w:r w:rsidR="004D6B91">
        <w:rPr>
          <w:rFonts w:ascii="Times New Roman" w:hAnsi="Times New Roman" w:cs="Times New Roman"/>
          <w:sz w:val="24"/>
          <w:szCs w:val="24"/>
        </w:rPr>
        <w:t xml:space="preserve"> to be stored as well as any special storage requirements</w:t>
      </w:r>
      <w:r>
        <w:rPr>
          <w:rFonts w:ascii="Times New Roman" w:hAnsi="Times New Roman" w:cs="Times New Roman"/>
          <w:sz w:val="24"/>
          <w:szCs w:val="24"/>
        </w:rPr>
        <w:t>.</w:t>
      </w:r>
    </w:p>
    <w:p w:rsidR="007E0282" w:rsidRPr="007E0282" w:rsidP="007E0282" w14:paraId="7A443D4E"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26F0DC9D"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t>(d) Other Audiences</w:t>
      </w:r>
    </w:p>
    <w:p w:rsidR="007E0282" w:rsidRPr="007E0282" w:rsidP="007E0282" w14:paraId="014C2F82"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62C731BE" w14:textId="7D2B21A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While “Nagoya Day” is centered on the City of Nagoya, it is not an exclusive Nagoya event.  It is an opportunity to promote tourism to other parts of Central Japan</w:t>
      </w:r>
      <w:r w:rsidR="00FC32F5">
        <w:rPr>
          <w:rFonts w:ascii="Times New Roman" w:hAnsi="Times New Roman" w:cs="Times New Roman"/>
          <w:sz w:val="24"/>
          <w:szCs w:val="24"/>
        </w:rPr>
        <w:t>, such as Ise Shima and Takayama,</w:t>
      </w:r>
      <w:r w:rsidRPr="007E0282">
        <w:rPr>
          <w:rFonts w:ascii="Times New Roman" w:hAnsi="Times New Roman" w:cs="Times New Roman"/>
          <w:sz w:val="24"/>
          <w:szCs w:val="24"/>
        </w:rPr>
        <w:t xml:space="preserve"> and all of Japan and provide exposure for other Japanese products to potential customers.  The Westfield Century City customer base is an ideal target for such an effort.</w:t>
      </w:r>
    </w:p>
    <w:p w:rsidR="007E0282" w:rsidRPr="007E0282" w:rsidP="007E0282" w14:paraId="0ECC239D"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487EF7F4" w14:textId="77777777">
      <w:pPr>
        <w:spacing w:after="0" w:line="240" w:lineRule="auto"/>
        <w:rPr>
          <w:rFonts w:ascii="Times New Roman" w:hAnsi="Times New Roman" w:cs="Times New Roman"/>
          <w:b/>
          <w:color w:val="auto"/>
          <w:sz w:val="24"/>
          <w:szCs w:val="24"/>
          <w:shd w:val="clear" w:color="auto" w:fill="auto"/>
        </w:rPr>
      </w:pPr>
      <w:r w:rsidRPr="007E0282">
        <w:rPr>
          <w:rFonts w:ascii="Times New Roman" w:hAnsi="Times New Roman" w:cs="Times New Roman"/>
          <w:b/>
          <w:sz w:val="24"/>
          <w:szCs w:val="24"/>
        </w:rPr>
        <w:t>2.</w:t>
      </w:r>
      <w:r w:rsidRPr="007E0282">
        <w:rPr>
          <w:rFonts w:ascii="Times New Roman" w:hAnsi="Times New Roman" w:cs="Times New Roman"/>
          <w:b/>
          <w:sz w:val="24"/>
          <w:szCs w:val="24"/>
        </w:rPr>
        <w:tab/>
      </w:r>
      <w:r w:rsidRPr="007E0282">
        <w:rPr>
          <w:rFonts w:ascii="Times New Roman" w:hAnsi="Times New Roman" w:cs="Times New Roman"/>
          <w:b/>
          <w:sz w:val="24"/>
          <w:szCs w:val="24"/>
          <w:u w:val="single"/>
        </w:rPr>
        <w:t>Early Supporter Advantage</w:t>
      </w:r>
    </w:p>
    <w:p w:rsidR="007E0282" w:rsidRPr="007E0282" w:rsidP="007E0282" w14:paraId="49FB3524"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45327654" w14:textId="5F01108B">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 xml:space="preserve">LANSCA is in the early phase of structuring the “Nagoya Day” event.  Early </w:t>
      </w:r>
      <w:r w:rsidR="004D6B91">
        <w:rPr>
          <w:rFonts w:ascii="Times New Roman" w:hAnsi="Times New Roman" w:cs="Times New Roman"/>
          <w:sz w:val="24"/>
          <w:szCs w:val="24"/>
        </w:rPr>
        <w:t xml:space="preserve">sponsors </w:t>
      </w:r>
      <w:r w:rsidRPr="007E0282">
        <w:rPr>
          <w:rFonts w:ascii="Times New Roman" w:hAnsi="Times New Roman" w:cs="Times New Roman"/>
          <w:sz w:val="24"/>
          <w:szCs w:val="24"/>
        </w:rPr>
        <w:t>have the greatest opportunit</w:t>
      </w:r>
      <w:r w:rsidR="00701D14">
        <w:rPr>
          <w:rFonts w:ascii="Times New Roman" w:hAnsi="Times New Roman" w:cs="Times New Roman"/>
          <w:sz w:val="24"/>
          <w:szCs w:val="24"/>
        </w:rPr>
        <w:t xml:space="preserve">y to arrange the </w:t>
      </w:r>
      <w:r w:rsidR="002D594E">
        <w:rPr>
          <w:rFonts w:ascii="Times New Roman" w:hAnsi="Times New Roman" w:cs="Times New Roman"/>
          <w:sz w:val="24"/>
          <w:szCs w:val="24"/>
        </w:rPr>
        <w:t xml:space="preserve">best location for </w:t>
      </w:r>
      <w:r w:rsidR="004D6B91">
        <w:rPr>
          <w:rFonts w:ascii="Times New Roman" w:hAnsi="Times New Roman" w:cs="Times New Roman"/>
          <w:sz w:val="24"/>
          <w:szCs w:val="24"/>
        </w:rPr>
        <w:t xml:space="preserve">presentation </w:t>
      </w:r>
      <w:r w:rsidR="002D594E">
        <w:rPr>
          <w:rFonts w:ascii="Times New Roman" w:hAnsi="Times New Roman" w:cs="Times New Roman"/>
          <w:sz w:val="24"/>
          <w:szCs w:val="24"/>
        </w:rPr>
        <w:t xml:space="preserve">of </w:t>
      </w:r>
      <w:r w:rsidR="004D6B91">
        <w:rPr>
          <w:rFonts w:ascii="Times New Roman" w:hAnsi="Times New Roman" w:cs="Times New Roman"/>
          <w:sz w:val="24"/>
          <w:szCs w:val="24"/>
        </w:rPr>
        <w:t xml:space="preserve">their </w:t>
      </w:r>
      <w:r w:rsidR="00701D14">
        <w:rPr>
          <w:rFonts w:ascii="Times New Roman" w:hAnsi="Times New Roman" w:cs="Times New Roman"/>
          <w:sz w:val="24"/>
          <w:szCs w:val="24"/>
        </w:rPr>
        <w:t xml:space="preserve">brands and </w:t>
      </w:r>
      <w:r w:rsidR="004D6B91">
        <w:rPr>
          <w:rFonts w:ascii="Times New Roman" w:hAnsi="Times New Roman" w:cs="Times New Roman"/>
          <w:sz w:val="24"/>
          <w:szCs w:val="24"/>
        </w:rPr>
        <w:t>products at the event</w:t>
      </w:r>
      <w:r w:rsidRPr="007E0282">
        <w:rPr>
          <w:rFonts w:ascii="Times New Roman" w:hAnsi="Times New Roman" w:cs="Times New Roman"/>
          <w:sz w:val="24"/>
          <w:szCs w:val="24"/>
        </w:rPr>
        <w:t xml:space="preserve">.  LANSCA will work with major </w:t>
      </w:r>
      <w:r w:rsidR="004D6B91">
        <w:rPr>
          <w:rFonts w:ascii="Times New Roman" w:hAnsi="Times New Roman" w:cs="Times New Roman"/>
          <w:sz w:val="24"/>
          <w:szCs w:val="24"/>
        </w:rPr>
        <w:t xml:space="preserve">sponsors </w:t>
      </w:r>
      <w:r w:rsidRPr="007E0282">
        <w:rPr>
          <w:rFonts w:ascii="Times New Roman" w:hAnsi="Times New Roman" w:cs="Times New Roman"/>
          <w:sz w:val="24"/>
          <w:szCs w:val="24"/>
        </w:rPr>
        <w:t xml:space="preserve">to provide the maximum return on </w:t>
      </w:r>
      <w:r w:rsidR="00701D14">
        <w:rPr>
          <w:rFonts w:ascii="Times New Roman" w:hAnsi="Times New Roman" w:cs="Times New Roman"/>
          <w:sz w:val="24"/>
          <w:szCs w:val="24"/>
        </w:rPr>
        <w:t>their investment in this event</w:t>
      </w:r>
      <w:r w:rsidRPr="007E0282">
        <w:rPr>
          <w:rFonts w:ascii="Times New Roman" w:hAnsi="Times New Roman" w:cs="Times New Roman"/>
          <w:sz w:val="24"/>
          <w:szCs w:val="24"/>
        </w:rPr>
        <w:t>.</w:t>
      </w:r>
    </w:p>
    <w:p w:rsidR="007E0282" w:rsidRPr="007E0282" w:rsidP="007E0282" w14:paraId="3BF23C99"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570B8961" w14:textId="77777777">
      <w:pPr>
        <w:spacing w:after="0" w:line="240" w:lineRule="auto"/>
        <w:rPr>
          <w:rFonts w:ascii="Times New Roman" w:hAnsi="Times New Roman" w:cs="Times New Roman"/>
          <w:b/>
          <w:color w:val="auto"/>
          <w:sz w:val="24"/>
          <w:szCs w:val="24"/>
          <w:shd w:val="clear" w:color="auto" w:fill="auto"/>
        </w:rPr>
      </w:pPr>
      <w:r w:rsidRPr="007E0282">
        <w:rPr>
          <w:rFonts w:ascii="Times New Roman" w:hAnsi="Times New Roman" w:cs="Times New Roman"/>
          <w:b/>
          <w:sz w:val="24"/>
          <w:szCs w:val="24"/>
        </w:rPr>
        <w:t>3.</w:t>
      </w:r>
      <w:r w:rsidRPr="007E0282">
        <w:rPr>
          <w:rFonts w:ascii="Times New Roman" w:hAnsi="Times New Roman" w:cs="Times New Roman"/>
          <w:b/>
          <w:sz w:val="24"/>
          <w:szCs w:val="24"/>
        </w:rPr>
        <w:tab/>
      </w:r>
      <w:r w:rsidRPr="007E0282">
        <w:rPr>
          <w:rFonts w:ascii="Times New Roman" w:hAnsi="Times New Roman" w:cs="Times New Roman"/>
          <w:b/>
          <w:sz w:val="24"/>
          <w:szCs w:val="24"/>
          <w:u w:val="single"/>
        </w:rPr>
        <w:t>Support of Sister City Program</w:t>
      </w:r>
    </w:p>
    <w:p w:rsidR="007E0282" w:rsidRPr="007E0282" w:rsidP="007E0282" w14:paraId="70A2393C"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1A7A9B53" w14:textId="64E80A49">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r>
      <w:r w:rsidR="009A0ACE">
        <w:rPr>
          <w:rFonts w:ascii="Times New Roman" w:hAnsi="Times New Roman" w:cs="Times New Roman"/>
          <w:sz w:val="24"/>
          <w:szCs w:val="24"/>
        </w:rPr>
        <w:t>In addition to the discrete benefits listed above, there are the “soft” benefits of becoming a Nagoya Day Sponsor.  T</w:t>
      </w:r>
      <w:r w:rsidRPr="007E0282">
        <w:rPr>
          <w:rFonts w:ascii="Times New Roman" w:hAnsi="Times New Roman" w:cs="Times New Roman"/>
          <w:sz w:val="24"/>
          <w:szCs w:val="24"/>
        </w:rPr>
        <w:t>he sister city program has created over its 60 years a large reservoir of goodwill between the peoples of the U.S. and Japan.  Given the many uncertainties in international affairs, this goodwill among the ordinary citizenry can counteract the negative effects of government action and political maneuvers and play a meaningful role in preserving the long-term stability in the relations between the U.S. and Japan.  That is good for business generally and also benefits individual companies indirectly.</w:t>
      </w:r>
    </w:p>
    <w:p w:rsidR="007E0282" w:rsidRPr="007E0282" w:rsidP="007E0282" w14:paraId="6CA5819D"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246A424C" w14:textId="77777777">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 xml:space="preserve">Supporting “Nagoya Day” provides LANSCA with a platform to introduce the sister city program to the greater Los Angeles community and widen its membership.  A growing membership is essential to survival of the sister city program and future “Nagoya Day” events.  </w:t>
      </w:r>
    </w:p>
    <w:p w:rsidR="007E0282" w:rsidP="007E0282" w14:paraId="1B7E2492" w14:textId="34DF7174">
      <w:pPr>
        <w:spacing w:after="0" w:line="240" w:lineRule="auto"/>
        <w:rPr>
          <w:rFonts w:ascii="Times New Roman" w:hAnsi="Times New Roman" w:cs="Times New Roman"/>
          <w:color w:val="auto"/>
          <w:sz w:val="24"/>
          <w:szCs w:val="24"/>
          <w:shd w:val="clear" w:color="auto" w:fill="auto"/>
        </w:rPr>
      </w:pPr>
    </w:p>
    <w:p w:rsidR="009A0ACE" w:rsidP="007E0282" w14:paraId="7B104E4C" w14:textId="02E08B3E">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ab/>
      </w:r>
      <w:r>
        <w:rPr>
          <w:rFonts w:ascii="Times New Roman" w:hAnsi="Times New Roman" w:cs="Times New Roman"/>
          <w:sz w:val="24"/>
          <w:szCs w:val="24"/>
        </w:rPr>
        <w:tab/>
        <w:t>Finally, the sister city program is a favorite of the Government of Japan and especially the Consul-General of Japan in Los Angeles.  Sponsors of Nagoya Day have the opportunity to enhance the reputation of their businesses within the diplomatic community both in Los Angeles and Japan.</w:t>
      </w:r>
      <w:r w:rsidR="004D6B91">
        <w:rPr>
          <w:rFonts w:ascii="Times New Roman" w:hAnsi="Times New Roman" w:cs="Times New Roman"/>
          <w:sz w:val="24"/>
          <w:szCs w:val="24"/>
        </w:rPr>
        <w:t xml:space="preserve">  Japanese diplomats from the Japanese Consulate in Los Angeles will attend the “Nagoya Day” event.  All sponsors will have the opportunity to meet with those diplomats.</w:t>
      </w:r>
    </w:p>
    <w:p w:rsidR="009A0ACE" w:rsidRPr="007E0282" w:rsidP="007E0282" w14:paraId="0FBF05B5"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514DA90A" w14:textId="77777777">
      <w:pPr>
        <w:spacing w:after="0" w:line="240" w:lineRule="auto"/>
        <w:rPr>
          <w:rFonts w:ascii="Times New Roman" w:hAnsi="Times New Roman" w:cs="Times New Roman"/>
          <w:b/>
          <w:color w:val="auto"/>
          <w:sz w:val="24"/>
          <w:szCs w:val="24"/>
          <w:shd w:val="clear" w:color="auto" w:fill="auto"/>
        </w:rPr>
      </w:pPr>
      <w:r w:rsidRPr="007E0282">
        <w:rPr>
          <w:rFonts w:ascii="Times New Roman" w:hAnsi="Times New Roman" w:cs="Times New Roman"/>
          <w:b/>
          <w:sz w:val="24"/>
          <w:szCs w:val="24"/>
        </w:rPr>
        <w:t>4.</w:t>
      </w:r>
      <w:r w:rsidRPr="007E0282">
        <w:rPr>
          <w:rFonts w:ascii="Times New Roman" w:hAnsi="Times New Roman" w:cs="Times New Roman"/>
          <w:b/>
          <w:sz w:val="24"/>
          <w:szCs w:val="24"/>
        </w:rPr>
        <w:tab/>
      </w:r>
      <w:r w:rsidRPr="007E0282">
        <w:rPr>
          <w:rFonts w:ascii="Times New Roman" w:hAnsi="Times New Roman" w:cs="Times New Roman"/>
          <w:b/>
          <w:sz w:val="24"/>
          <w:szCs w:val="24"/>
          <w:u w:val="single"/>
        </w:rPr>
        <w:t>Support of LANSCA</w:t>
      </w:r>
    </w:p>
    <w:p w:rsidR="007E0282" w:rsidRPr="007E0282" w:rsidP="007E0282" w14:paraId="2B5AC0B9"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53A035C0" w14:textId="1D3E4BC1">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 xml:space="preserve">LANSCA is an all-volunteer nonprofit organization.  It receives no financial support from the City of Los Angeles.  Its exchange programs (student exchange, teacher exchange, art exchange, etc.) are totally dependent on funds raised by LANSCA.  Lacking </w:t>
      </w:r>
      <w:r w:rsidR="00307152">
        <w:rPr>
          <w:rFonts w:ascii="Times New Roman" w:hAnsi="Times New Roman" w:cs="Times New Roman"/>
          <w:sz w:val="24"/>
          <w:szCs w:val="24"/>
        </w:rPr>
        <w:t xml:space="preserve">paid </w:t>
      </w:r>
      <w:r w:rsidRPr="007E0282">
        <w:rPr>
          <w:rFonts w:ascii="Times New Roman" w:hAnsi="Times New Roman" w:cs="Times New Roman"/>
          <w:sz w:val="24"/>
          <w:szCs w:val="24"/>
        </w:rPr>
        <w:t xml:space="preserve">staff, it cannot pursue the time-consuming and expensive fund-raising activities of non-profits that are professionally managed and staffed.  It depends on the financial support of people and companies who believe in the benefit of citizen diplomacy and want closer ties </w:t>
      </w:r>
      <w:r w:rsidR="00307152">
        <w:rPr>
          <w:rFonts w:ascii="Times New Roman" w:hAnsi="Times New Roman" w:cs="Times New Roman"/>
          <w:sz w:val="24"/>
          <w:szCs w:val="24"/>
        </w:rPr>
        <w:t xml:space="preserve">between Los Angeles and </w:t>
      </w:r>
      <w:r w:rsidRPr="007E0282">
        <w:rPr>
          <w:rFonts w:ascii="Times New Roman" w:hAnsi="Times New Roman" w:cs="Times New Roman"/>
          <w:sz w:val="24"/>
          <w:szCs w:val="24"/>
        </w:rPr>
        <w:t xml:space="preserve">Nagoya in particular and </w:t>
      </w:r>
      <w:r w:rsidR="00307152">
        <w:rPr>
          <w:rFonts w:ascii="Times New Roman" w:hAnsi="Times New Roman" w:cs="Times New Roman"/>
          <w:sz w:val="24"/>
          <w:szCs w:val="24"/>
        </w:rPr>
        <w:t xml:space="preserve">the U.S. and </w:t>
      </w:r>
      <w:r w:rsidR="002245AF">
        <w:rPr>
          <w:rFonts w:ascii="Times New Roman" w:hAnsi="Times New Roman" w:cs="Times New Roman"/>
          <w:sz w:val="24"/>
          <w:szCs w:val="24"/>
        </w:rPr>
        <w:t xml:space="preserve"> </w:t>
      </w:r>
      <w:r w:rsidRPr="007E0282">
        <w:rPr>
          <w:rFonts w:ascii="Times New Roman" w:hAnsi="Times New Roman" w:cs="Times New Roman"/>
          <w:sz w:val="24"/>
          <w:szCs w:val="24"/>
        </w:rPr>
        <w:t>Japan in general.</w:t>
      </w:r>
    </w:p>
    <w:p w:rsidR="007E0282" w:rsidRPr="007E0282" w:rsidP="007E0282" w14:paraId="443AD799" w14:textId="77777777">
      <w:pPr>
        <w:spacing w:after="0" w:line="240" w:lineRule="auto"/>
        <w:rPr>
          <w:rFonts w:ascii="Times New Roman" w:hAnsi="Times New Roman" w:cs="Times New Roman"/>
          <w:color w:val="auto"/>
          <w:sz w:val="24"/>
          <w:szCs w:val="24"/>
          <w:shd w:val="clear" w:color="auto" w:fill="auto"/>
        </w:rPr>
      </w:pPr>
    </w:p>
    <w:p w:rsidR="007E0282" w:rsidRPr="007E0282" w:rsidP="007E0282" w14:paraId="206DE20C" w14:textId="7D98D181">
      <w:pPr>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ab/>
      </w:r>
      <w:r w:rsidRPr="007E0282">
        <w:rPr>
          <w:rFonts w:ascii="Times New Roman" w:hAnsi="Times New Roman" w:cs="Times New Roman"/>
          <w:sz w:val="24"/>
          <w:szCs w:val="24"/>
        </w:rPr>
        <w:tab/>
        <w:t>LANSCA members are also members of the Los Angeles community and have regular contact with elected officials at City Hall.  Support for LANSCA also generates positive comments from its members to the broader Los Angeles community and its government.</w:t>
      </w:r>
    </w:p>
    <w:p w:rsidR="009A0ACE" w:rsidP="007E0282" w14:paraId="0A03F092" w14:textId="77777777">
      <w:pPr>
        <w:spacing w:after="0" w:line="240" w:lineRule="auto"/>
        <w:rPr>
          <w:rFonts w:ascii="Times New Roman" w:hAnsi="Times New Roman" w:cs="Times New Roman"/>
          <w:color w:val="auto"/>
          <w:sz w:val="24"/>
          <w:szCs w:val="24"/>
          <w:shd w:val="clear" w:color="auto" w:fill="auto"/>
        </w:rPr>
      </w:pPr>
    </w:p>
    <w:p w:rsidR="00DF289D" w:rsidRPr="007E0282" w:rsidP="00DF289D" w14:paraId="1AAADA7A" w14:textId="77777777">
      <w:pPr>
        <w:spacing w:after="0" w:line="240" w:lineRule="auto"/>
        <w:rPr>
          <w:rFonts w:ascii="Times New Roman" w:hAnsi="Times New Roman" w:cs="Times New Roman"/>
          <w:color w:val="auto"/>
          <w:sz w:val="24"/>
          <w:szCs w:val="24"/>
          <w:shd w:val="clear" w:color="auto" w:fill="auto"/>
        </w:rPr>
      </w:pPr>
    </w:p>
    <w:p w:rsidR="00DF289D" w:rsidP="00DF289D" w14:paraId="278C4A0C" w14:textId="77777777">
      <w:pPr>
        <w:spacing w:after="0" w:line="240" w:lineRule="auto"/>
        <w:rPr>
          <w:rFonts w:ascii="Times New Roman" w:hAnsi="Times New Roman" w:cs="Times New Roman"/>
          <w:b/>
          <w:bCs/>
          <w:caps/>
          <w:color w:val="auto"/>
          <w:sz w:val="24"/>
          <w:szCs w:val="24"/>
          <w:shd w:val="clear" w:color="auto" w:fill="auto"/>
        </w:rPr>
      </w:pPr>
      <w:r w:rsidRPr="0083606D">
        <w:rPr>
          <w:rFonts w:ascii="Times New Roman" w:hAnsi="Times New Roman" w:cs="Times New Roman"/>
          <w:b/>
          <w:bCs/>
          <w:caps/>
          <w:sz w:val="24"/>
          <w:szCs w:val="24"/>
          <w:u w:val="single"/>
        </w:rPr>
        <w:t>LANSCA’s History of Holding Major Events</w:t>
      </w:r>
      <w:r w:rsidRPr="00A86AF1">
        <w:rPr>
          <w:rFonts w:ascii="Times New Roman" w:hAnsi="Times New Roman" w:cs="Times New Roman"/>
          <w:b/>
          <w:bCs/>
          <w:caps/>
          <w:sz w:val="24"/>
          <w:szCs w:val="24"/>
        </w:rPr>
        <w:t xml:space="preserve">   </w:t>
      </w:r>
    </w:p>
    <w:p w:rsidR="00DF289D" w:rsidRPr="007E0282" w:rsidP="00DF289D" w14:paraId="4A379D07" w14:textId="77777777">
      <w:pPr>
        <w:spacing w:after="0" w:line="240" w:lineRule="auto"/>
        <w:rPr>
          <w:rFonts w:ascii="Times New Roman" w:hAnsi="Times New Roman" w:cs="Times New Roman"/>
          <w:color w:val="auto"/>
          <w:sz w:val="24"/>
          <w:szCs w:val="24"/>
          <w:shd w:val="clear" w:color="auto" w:fill="auto"/>
        </w:rPr>
      </w:pPr>
    </w:p>
    <w:p w:rsidR="00DF289D" w:rsidRPr="007E0282" w:rsidP="00DF289D" w14:paraId="528FF06E" w14:textId="572B3C94">
      <w:pPr>
        <w:spacing w:after="0" w:line="240" w:lineRule="auto"/>
        <w:rPr>
          <w:rFonts w:ascii="Times New Roman" w:hAnsi="Times New Roman" w:cs="Times New Roman"/>
          <w:color w:val="auto"/>
          <w:sz w:val="24"/>
          <w:szCs w:val="24"/>
          <w:shd w:val="clear" w:color="auto" w:fill="auto"/>
        </w:rPr>
      </w:pPr>
      <w:r>
        <w:rPr>
          <w:rFonts w:ascii="Times New Roman" w:hAnsi="Times New Roman" w:cs="Times New Roman"/>
          <w:sz w:val="24"/>
          <w:szCs w:val="24"/>
        </w:rPr>
        <w:tab/>
        <w:t xml:space="preserve">“Nagoya Day 2019” is not the first large event which LANSCA has held.  </w:t>
      </w:r>
      <w:r w:rsidRPr="007E0282">
        <w:rPr>
          <w:rFonts w:ascii="Times New Roman" w:hAnsi="Times New Roman" w:cs="Times New Roman"/>
          <w:sz w:val="24"/>
          <w:szCs w:val="24"/>
        </w:rPr>
        <w:t xml:space="preserve">LANSCA has </w:t>
      </w:r>
      <w:r>
        <w:rPr>
          <w:rFonts w:ascii="Times New Roman" w:hAnsi="Times New Roman" w:cs="Times New Roman"/>
          <w:sz w:val="24"/>
          <w:szCs w:val="24"/>
        </w:rPr>
        <w:t xml:space="preserve">organized </w:t>
      </w:r>
      <w:r w:rsidRPr="007E0282">
        <w:rPr>
          <w:rFonts w:ascii="Times New Roman" w:hAnsi="Times New Roman" w:cs="Times New Roman"/>
          <w:sz w:val="24"/>
          <w:szCs w:val="24"/>
        </w:rPr>
        <w:t>a number of significant events in different locations in Los Angeles to promote public awareness of Nagoya and to promote tourism and business opportunities in Nagoya and the Central Japan region.  Starting with its 55th anniversary celebration, LANSCA has held the following events:</w:t>
      </w:r>
    </w:p>
    <w:p w:rsidR="00DF289D" w:rsidRPr="007E0282" w:rsidP="00DF289D" w14:paraId="77079276" w14:textId="77777777">
      <w:pPr>
        <w:spacing w:after="0" w:line="240" w:lineRule="auto"/>
        <w:rPr>
          <w:rFonts w:ascii="Times New Roman" w:hAnsi="Times New Roman" w:cs="Times New Roman"/>
          <w:color w:val="auto"/>
          <w:sz w:val="24"/>
          <w:szCs w:val="24"/>
          <w:shd w:val="clear" w:color="auto" w:fill="auto"/>
        </w:rPr>
      </w:pPr>
    </w:p>
    <w:p w:rsidR="00DF289D" w:rsidRPr="007E0282" w:rsidP="00FD780B" w14:paraId="788AA549" w14:textId="77777777">
      <w:pPr>
        <w:tabs>
          <w:tab w:val="left" w:pos="1887"/>
        </w:tabs>
        <w:spacing w:after="0" w:line="240" w:lineRule="auto"/>
        <w:ind w:left="2607" w:hanging="1887"/>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August 2014</w:t>
      </w:r>
      <w:r w:rsidRPr="007E0282">
        <w:rPr>
          <w:rFonts w:ascii="Times New Roman" w:hAnsi="Times New Roman" w:cs="Times New Roman"/>
          <w:sz w:val="24"/>
          <w:szCs w:val="24"/>
        </w:rPr>
        <w:tab/>
      </w:r>
      <w:r w:rsidRPr="007E0282">
        <w:rPr>
          <w:rFonts w:ascii="Times New Roman" w:hAnsi="Times New Roman" w:cs="Times New Roman"/>
          <w:i/>
          <w:sz w:val="24"/>
          <w:szCs w:val="24"/>
        </w:rPr>
        <w:t>“Nagoya Day”</w:t>
      </w:r>
      <w:r w:rsidRPr="007E0282">
        <w:rPr>
          <w:rFonts w:ascii="Times New Roman" w:hAnsi="Times New Roman" w:cs="Times New Roman"/>
          <w:sz w:val="24"/>
          <w:szCs w:val="24"/>
        </w:rPr>
        <w:t xml:space="preserve"> at the Grove shopping center in Los Angeles</w:t>
      </w:r>
    </w:p>
    <w:p w:rsidR="00DF289D" w:rsidRPr="007E0282" w:rsidP="00FD780B" w14:paraId="79F3DB6D" w14:textId="77777777">
      <w:pPr>
        <w:tabs>
          <w:tab w:val="left" w:pos="1887"/>
        </w:tabs>
        <w:spacing w:after="0" w:line="240" w:lineRule="auto"/>
        <w:ind w:left="720"/>
        <w:rPr>
          <w:rFonts w:ascii="Times New Roman" w:hAnsi="Times New Roman" w:cs="Times New Roman"/>
          <w:color w:val="auto"/>
          <w:sz w:val="24"/>
          <w:szCs w:val="24"/>
          <w:shd w:val="clear" w:color="auto" w:fill="auto"/>
        </w:rPr>
      </w:pPr>
    </w:p>
    <w:p w:rsidR="00DF289D" w:rsidRPr="007E0282" w:rsidP="00FD780B" w14:paraId="1B35D2D2" w14:textId="77777777">
      <w:pPr>
        <w:tabs>
          <w:tab w:val="left" w:pos="1887"/>
        </w:tabs>
        <w:spacing w:after="0" w:line="240" w:lineRule="auto"/>
        <w:ind w:left="2607" w:hanging="1887"/>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August 2016</w:t>
      </w:r>
      <w:r w:rsidRPr="007E0282">
        <w:rPr>
          <w:rFonts w:ascii="Times New Roman" w:hAnsi="Times New Roman" w:cs="Times New Roman"/>
          <w:sz w:val="24"/>
          <w:szCs w:val="24"/>
        </w:rPr>
        <w:tab/>
      </w:r>
      <w:r w:rsidRPr="007E0282">
        <w:rPr>
          <w:rFonts w:ascii="Times New Roman" w:hAnsi="Times New Roman" w:cs="Times New Roman"/>
          <w:i/>
          <w:sz w:val="24"/>
          <w:szCs w:val="24"/>
        </w:rPr>
        <w:t>“2016 Central Japan Promotion Seminar”</w:t>
      </w:r>
      <w:r w:rsidRPr="007E0282">
        <w:rPr>
          <w:rFonts w:ascii="Times New Roman" w:hAnsi="Times New Roman" w:cs="Times New Roman"/>
          <w:sz w:val="24"/>
          <w:szCs w:val="24"/>
        </w:rPr>
        <w:t xml:space="preserve"> at the InterContinental Hotel in Los Angeles</w:t>
      </w:r>
    </w:p>
    <w:p w:rsidR="00DF289D" w:rsidRPr="007E0282" w:rsidP="00FD780B" w14:paraId="7AE57D41" w14:textId="77777777">
      <w:pPr>
        <w:tabs>
          <w:tab w:val="left" w:pos="1887"/>
        </w:tabs>
        <w:spacing w:after="0" w:line="240" w:lineRule="auto"/>
        <w:ind w:left="720"/>
        <w:rPr>
          <w:rFonts w:ascii="Times New Roman" w:hAnsi="Times New Roman" w:cs="Times New Roman"/>
          <w:color w:val="auto"/>
          <w:sz w:val="24"/>
          <w:szCs w:val="24"/>
          <w:shd w:val="clear" w:color="auto" w:fill="auto"/>
        </w:rPr>
      </w:pPr>
    </w:p>
    <w:p w:rsidR="00DF289D" w:rsidRPr="007E0282" w:rsidP="00FD780B" w14:paraId="510324F1" w14:textId="77777777">
      <w:pPr>
        <w:tabs>
          <w:tab w:val="left" w:pos="1887"/>
        </w:tabs>
        <w:spacing w:after="0" w:line="240" w:lineRule="auto"/>
        <w:ind w:left="2607" w:hanging="1887"/>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November 2017</w:t>
      </w:r>
      <w:r w:rsidRPr="007E0282">
        <w:rPr>
          <w:rFonts w:ascii="Times New Roman" w:hAnsi="Times New Roman" w:cs="Times New Roman"/>
          <w:sz w:val="24"/>
          <w:szCs w:val="24"/>
        </w:rPr>
        <w:tab/>
      </w:r>
      <w:r w:rsidRPr="007E0282">
        <w:rPr>
          <w:rFonts w:ascii="Times New Roman" w:hAnsi="Times New Roman" w:cs="Times New Roman"/>
          <w:i/>
          <w:sz w:val="24"/>
          <w:szCs w:val="24"/>
        </w:rPr>
        <w:t>“Discover and Explore Nagoya and Central Japan 2017”</w:t>
      </w:r>
      <w:r w:rsidRPr="007E0282">
        <w:rPr>
          <w:rFonts w:ascii="Times New Roman" w:hAnsi="Times New Roman" w:cs="Times New Roman"/>
          <w:sz w:val="24"/>
          <w:szCs w:val="24"/>
        </w:rPr>
        <w:t xml:space="preserve"> at the Official Residence of the Consul General of Japan in Los Angeles in Hancock Park, Los  Angeles</w:t>
      </w:r>
    </w:p>
    <w:p w:rsidR="00DF289D" w:rsidRPr="007E0282" w:rsidP="00FD780B" w14:paraId="00AD14FC" w14:textId="77777777">
      <w:pPr>
        <w:tabs>
          <w:tab w:val="left" w:pos="1887"/>
        </w:tabs>
        <w:spacing w:after="0" w:line="240" w:lineRule="auto"/>
        <w:ind w:left="720"/>
        <w:rPr>
          <w:rFonts w:ascii="Times New Roman" w:hAnsi="Times New Roman" w:cs="Times New Roman"/>
          <w:color w:val="auto"/>
          <w:sz w:val="24"/>
          <w:szCs w:val="24"/>
          <w:shd w:val="clear" w:color="auto" w:fill="auto"/>
        </w:rPr>
      </w:pPr>
    </w:p>
    <w:p w:rsidR="00DF289D" w:rsidRPr="007E0282" w:rsidP="00FD780B" w14:paraId="0B0ABC73" w14:textId="77777777">
      <w:pPr>
        <w:tabs>
          <w:tab w:val="left" w:pos="1887"/>
        </w:tabs>
        <w:spacing w:after="0" w:line="240" w:lineRule="auto"/>
        <w:ind w:left="2607" w:hanging="1887"/>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March 2018</w:t>
      </w:r>
      <w:r w:rsidRPr="007E0282">
        <w:rPr>
          <w:rFonts w:ascii="Times New Roman" w:hAnsi="Times New Roman" w:cs="Times New Roman"/>
          <w:sz w:val="24"/>
          <w:szCs w:val="24"/>
        </w:rPr>
        <w:tab/>
      </w:r>
      <w:r w:rsidRPr="007E0282">
        <w:rPr>
          <w:rFonts w:ascii="Times New Roman" w:hAnsi="Times New Roman" w:cs="Times New Roman"/>
          <w:i/>
          <w:sz w:val="24"/>
          <w:szCs w:val="24"/>
        </w:rPr>
        <w:t>“Nagoya-Los Angeles Trade and Investment Briefing”</w:t>
      </w:r>
      <w:r w:rsidRPr="007E0282">
        <w:rPr>
          <w:rFonts w:ascii="Times New Roman" w:hAnsi="Times New Roman" w:cs="Times New Roman"/>
          <w:sz w:val="24"/>
          <w:szCs w:val="24"/>
        </w:rPr>
        <w:t xml:space="preserve"> at the Los Angeles Area Chamber of Commerce in downtown Los Angeles</w:t>
      </w:r>
    </w:p>
    <w:p w:rsidR="00DF289D" w:rsidRPr="007E0282" w:rsidP="00FD780B" w14:paraId="35EC4465" w14:textId="77777777">
      <w:pPr>
        <w:tabs>
          <w:tab w:val="left" w:pos="1887"/>
        </w:tabs>
        <w:spacing w:after="0" w:line="240" w:lineRule="auto"/>
        <w:ind w:left="720"/>
        <w:rPr>
          <w:rFonts w:ascii="Times New Roman" w:hAnsi="Times New Roman" w:cs="Times New Roman"/>
          <w:color w:val="auto"/>
          <w:sz w:val="24"/>
          <w:szCs w:val="24"/>
          <w:shd w:val="clear" w:color="auto" w:fill="auto"/>
        </w:rPr>
      </w:pPr>
    </w:p>
    <w:p w:rsidR="00DF289D" w:rsidP="00FD780B" w14:paraId="4408BA02" w14:textId="6E9B2056">
      <w:pPr>
        <w:tabs>
          <w:tab w:val="left" w:pos="1800"/>
        </w:tabs>
        <w:spacing w:after="0" w:line="240" w:lineRule="auto"/>
        <w:ind w:left="2520" w:hanging="1800"/>
        <w:rPr>
          <w:rFonts w:ascii="Times New Roman" w:hAnsi="Times New Roman" w:cs="Times New Roman"/>
          <w:color w:val="auto"/>
          <w:sz w:val="24"/>
          <w:szCs w:val="24"/>
          <w:shd w:val="clear" w:color="auto" w:fill="auto"/>
        </w:rPr>
      </w:pPr>
      <w:r w:rsidRPr="007E0282">
        <w:rPr>
          <w:rFonts w:ascii="Symbol" w:hAnsi="Symbol" w:cs="Times New Roman"/>
          <w:sz w:val="24"/>
          <w:szCs w:val="24"/>
        </w:rPr>
        <w:sym w:font="Symbol" w:char="F0B7"/>
      </w:r>
      <w:r w:rsidRPr="007E0282">
        <w:rPr>
          <w:rFonts w:ascii="Times New Roman" w:hAnsi="Times New Roman" w:cs="Times New Roman"/>
          <w:sz w:val="24"/>
          <w:szCs w:val="24"/>
        </w:rPr>
        <w:t>March 2019</w:t>
      </w:r>
      <w:r w:rsidRPr="007E0282">
        <w:rPr>
          <w:rFonts w:ascii="Times New Roman" w:hAnsi="Times New Roman" w:cs="Times New Roman"/>
          <w:sz w:val="24"/>
          <w:szCs w:val="24"/>
        </w:rPr>
        <w:tab/>
      </w:r>
      <w:r w:rsidRPr="007E0282">
        <w:rPr>
          <w:rFonts w:ascii="Times New Roman" w:hAnsi="Times New Roman" w:cs="Times New Roman"/>
          <w:i/>
          <w:sz w:val="24"/>
          <w:szCs w:val="24"/>
        </w:rPr>
        <w:t>“Explore Nagoya 2019”</w:t>
      </w:r>
      <w:r w:rsidRPr="007E0282">
        <w:rPr>
          <w:rFonts w:ascii="Times New Roman" w:hAnsi="Times New Roman" w:cs="Times New Roman"/>
          <w:sz w:val="24"/>
          <w:szCs w:val="24"/>
        </w:rPr>
        <w:t xml:space="preserve"> at the Paley Center for the Media in Beverly Hills, California</w:t>
      </w:r>
    </w:p>
    <w:p w:rsidR="00FD780B" w:rsidP="00DF289D" w14:paraId="503482D8" w14:textId="70BEC518">
      <w:pPr>
        <w:tabs>
          <w:tab w:val="left" w:pos="1800"/>
        </w:tabs>
        <w:spacing w:after="0" w:line="240" w:lineRule="auto"/>
        <w:ind w:left="1800" w:hanging="1800"/>
        <w:rPr>
          <w:rFonts w:ascii="Times New Roman" w:hAnsi="Times New Roman" w:cs="Times New Roman"/>
          <w:color w:val="auto"/>
          <w:sz w:val="24"/>
          <w:szCs w:val="24"/>
          <w:shd w:val="clear" w:color="auto" w:fill="auto"/>
        </w:rPr>
      </w:pPr>
    </w:p>
    <w:p w:rsidR="00FD780B" w:rsidP="00FD780B" w14:paraId="619C1218" w14:textId="7D670EEA">
      <w:pPr>
        <w:tabs>
          <w:tab w:val="left" w:pos="1800"/>
        </w:tabs>
        <w:spacing w:after="0" w:line="240" w:lineRule="auto"/>
        <w:rPr>
          <w:rFonts w:ascii="Times New Roman" w:hAnsi="Times New Roman" w:cs="Times New Roman"/>
          <w:color w:val="auto"/>
          <w:sz w:val="24"/>
          <w:szCs w:val="24"/>
          <w:shd w:val="clear" w:color="auto" w:fill="auto"/>
        </w:rPr>
      </w:pPr>
      <w:r w:rsidRPr="007E0282">
        <w:rPr>
          <w:rFonts w:ascii="Times New Roman" w:hAnsi="Times New Roman" w:cs="Times New Roman"/>
          <w:sz w:val="24"/>
          <w:szCs w:val="24"/>
        </w:rPr>
        <w:t xml:space="preserve">With this experience and its hiring of first-class event planning companies, LANSCA is able to produce the kind of event that will put its sponsors in the best possible light to the many visitors to Westfield Century City.  </w:t>
      </w:r>
      <w:r w:rsidR="004D6B91">
        <w:rPr>
          <w:rFonts w:ascii="Times New Roman" w:hAnsi="Times New Roman" w:cs="Times New Roman"/>
          <w:sz w:val="24"/>
          <w:szCs w:val="24"/>
        </w:rPr>
        <w:t>LANSCA hopes that your company will take advantage of this unique opportunity</w:t>
      </w:r>
      <w:r w:rsidR="004E3B71">
        <w:rPr>
          <w:rFonts w:ascii="Times New Roman" w:hAnsi="Times New Roman" w:cs="Times New Roman"/>
          <w:sz w:val="24"/>
          <w:szCs w:val="24"/>
        </w:rPr>
        <w:t xml:space="preserve"> to present itself to </w:t>
      </w:r>
      <w:r w:rsidR="00701D14">
        <w:rPr>
          <w:rFonts w:ascii="Times New Roman" w:hAnsi="Times New Roman" w:cs="Times New Roman"/>
          <w:sz w:val="24"/>
          <w:szCs w:val="24"/>
        </w:rPr>
        <w:t xml:space="preserve">future customers in </w:t>
      </w:r>
      <w:r w:rsidR="004E3B71">
        <w:rPr>
          <w:rFonts w:ascii="Times New Roman" w:hAnsi="Times New Roman" w:cs="Times New Roman"/>
          <w:sz w:val="24"/>
          <w:szCs w:val="24"/>
        </w:rPr>
        <w:t>Los Angeles and become a sponsor of “Nagoya Day 2019”.</w:t>
      </w:r>
    </w:p>
    <w:p w:rsidR="00FD780B" w:rsidP="00DF289D" w14:paraId="2C0409D0" w14:textId="31F9369F">
      <w:pPr>
        <w:tabs>
          <w:tab w:val="left" w:pos="1800"/>
        </w:tabs>
        <w:spacing w:after="0" w:line="240" w:lineRule="auto"/>
        <w:ind w:left="1800" w:hanging="1800"/>
        <w:rPr>
          <w:rFonts w:ascii="Times New Roman" w:hAnsi="Times New Roman" w:cs="Times New Roman"/>
          <w:color w:val="auto"/>
          <w:sz w:val="24"/>
          <w:szCs w:val="24"/>
          <w:shd w:val="clear" w:color="auto" w:fill="auto"/>
        </w:rPr>
      </w:pPr>
    </w:p>
    <w:p w:rsidR="00FD780B" w:rsidP="00DF289D" w14:paraId="40B1453B" w14:textId="77777777">
      <w:pPr>
        <w:tabs>
          <w:tab w:val="left" w:pos="1800"/>
        </w:tabs>
        <w:spacing w:after="0" w:line="240" w:lineRule="auto"/>
        <w:ind w:left="1800" w:hanging="1800"/>
        <w:rPr>
          <w:rFonts w:ascii="Times New Roman" w:hAnsi="Times New Roman" w:cs="Times New Roman"/>
          <w:color w:val="auto"/>
          <w:sz w:val="24"/>
          <w:szCs w:val="24"/>
          <w:shd w:val="clear" w:color="auto" w:fill="auto"/>
        </w:rPr>
      </w:pPr>
    </w:p>
    <w:p w:rsidR="004E3B71" w:rsidP="00FD780B" w14:paraId="6DF87C20" w14:textId="60CA332E">
      <w:pPr>
        <w:tabs>
          <w:tab w:val="left" w:pos="1800"/>
        </w:tabs>
        <w:spacing w:after="0" w:line="240" w:lineRule="auto"/>
        <w:ind w:left="1800" w:hanging="1800"/>
        <w:jc w:val="center"/>
        <w:rPr>
          <w:rFonts w:ascii="Times New Roman" w:hAnsi="Times New Roman" w:cs="Times New Roman"/>
          <w:color w:val="auto"/>
          <w:sz w:val="24"/>
          <w:szCs w:val="24"/>
          <w:shd w:val="clear" w:color="auto" w:fill="auto"/>
        </w:rPr>
      </w:pPr>
      <w:r>
        <w:rPr>
          <w:rFonts w:ascii="Times New Roman" w:hAnsi="Times New Roman" w:cs="Times New Roman"/>
          <w:sz w:val="24"/>
          <w:szCs w:val="24"/>
        </w:rPr>
        <w:t>* * * * *</w:t>
      </w:r>
    </w:p>
    <w:p w:rsidR="004E3B71" w14:paraId="481A4626" w14:textId="77777777">
      <w:pPr>
        <w:rPr>
          <w:rFonts w:ascii="Times New Roman" w:hAnsi="Times New Roman" w:cs="Times New Roman"/>
          <w:color w:val="auto"/>
          <w:sz w:val="24"/>
          <w:szCs w:val="24"/>
          <w:shd w:val="clear" w:color="auto" w:fill="auto"/>
        </w:rPr>
      </w:pPr>
      <w:r>
        <w:rPr>
          <w:rFonts w:ascii="Times New Roman" w:hAnsi="Times New Roman" w:cs="Times New Roman"/>
          <w:sz w:val="24"/>
          <w:szCs w:val="24"/>
        </w:rPr>
        <w:br w:type="page"/>
      </w:r>
    </w:p>
    <w:p w:rsidR="004E3B71" w:rsidRPr="004E3B71" w:rsidP="004E3B71" w14:paraId="18B29D26" w14:textId="77777777">
      <w:pPr>
        <w:spacing w:after="0" w:line="240" w:lineRule="auto"/>
        <w:jc w:val="center"/>
        <w:rPr>
          <w:rFonts w:ascii="Times New Roman" w:hAnsi="Times New Roman" w:cs="Times New Roman"/>
          <w:color w:val="auto"/>
          <w:sz w:val="40"/>
          <w:shd w:val="clear" w:color="auto" w:fill="auto"/>
        </w:rPr>
      </w:pPr>
      <w:r w:rsidRPr="004E3B71">
        <w:rPr>
          <w:rFonts w:ascii="Times New Roman" w:hAnsi="Times New Roman" w:cs="Times New Roman"/>
          <w:sz w:val="40"/>
        </w:rPr>
        <w:t>EXPLORE CENTRAL JAPAN/NAGOYA DAY 2019</w:t>
      </w:r>
    </w:p>
    <w:p w:rsidR="004E3B71" w:rsidRPr="004E3B71" w:rsidP="004E3B71" w14:paraId="17436E49" w14:textId="77777777">
      <w:pPr>
        <w:spacing w:after="0" w:line="240" w:lineRule="auto"/>
        <w:jc w:val="center"/>
        <w:rPr>
          <w:rFonts w:ascii="Times New Roman" w:hAnsi="Times New Roman" w:cs="Times New Roman"/>
          <w:color w:val="auto"/>
          <w:sz w:val="36"/>
          <w:shd w:val="clear" w:color="auto" w:fill="auto"/>
        </w:rPr>
      </w:pPr>
      <w:r w:rsidRPr="004E3B71">
        <w:rPr>
          <w:rFonts w:ascii="Times New Roman" w:hAnsi="Times New Roman" w:cs="Times New Roman"/>
          <w:sz w:val="36"/>
        </w:rPr>
        <w:t>SPONSORSHIP AND DONATION FORM</w:t>
      </w:r>
    </w:p>
    <w:p w:rsidR="004E3B71" w:rsidRPr="004E3B71" w:rsidP="004E3B71" w14:paraId="10EA91D5" w14:textId="77777777">
      <w:pPr>
        <w:spacing w:after="0" w:line="240" w:lineRule="auto"/>
        <w:rPr>
          <w:rFonts w:ascii="Times New Roman" w:hAnsi="Times New Roman" w:cs="Times New Roman"/>
          <w:color w:val="auto"/>
          <w:shd w:val="clear" w:color="auto" w:fill="auto"/>
        </w:rPr>
      </w:pPr>
    </w:p>
    <w:p w:rsidR="004E3B71" w:rsidRPr="004E3B71" w:rsidP="004E3B71" w14:paraId="11E94B69" w14:textId="77777777">
      <w:pPr>
        <w:spacing w:after="0" w:line="240" w:lineRule="auto"/>
        <w:jc w:val="both"/>
        <w:rPr>
          <w:rFonts w:ascii="Times New Roman" w:hAnsi="Times New Roman" w:cs="Times New Roman"/>
          <w:color w:val="auto"/>
          <w:shd w:val="clear" w:color="auto" w:fill="auto"/>
        </w:rPr>
      </w:pPr>
      <w:r w:rsidRPr="004E3B71">
        <w:rPr>
          <w:rFonts w:ascii="Times New Roman" w:hAnsi="Times New Roman" w:cs="Times New Roman"/>
        </w:rPr>
        <w:t xml:space="preserve">I would like to support the Los Angeles Nagoya Sister City Affiliation by sponsoring or contributing to the “Explore Central Japan/Nagoya Day 2019” event to be held at the Westfield Century City shopping center in Los Angeles on Saturday, October 26, 2019 to mark the 60th anniversary of the sister city relationship.  </w:t>
      </w:r>
    </w:p>
    <w:p w:rsidR="004E3B71" w:rsidRPr="004E3B71" w:rsidP="004E3B71" w14:paraId="3DFEA302" w14:textId="77777777">
      <w:pPr>
        <w:spacing w:after="0" w:line="240" w:lineRule="auto"/>
        <w:rPr>
          <w:rFonts w:ascii="Times New Roman" w:hAnsi="Times New Roman" w:cs="Times New Roman"/>
          <w:color w:val="auto"/>
          <w:shd w:val="clear" w:color="auto" w:fill="auto"/>
        </w:rPr>
      </w:pPr>
    </w:p>
    <w:p w:rsidR="004E3B71" w:rsidRPr="004E3B71" w:rsidP="004E3B71" w14:paraId="6CC04F7A" w14:textId="77777777">
      <w:pPr>
        <w:spacing w:after="0" w:line="240" w:lineRule="auto"/>
        <w:rPr>
          <w:rFonts w:ascii="Times New Roman" w:hAnsi="Times New Roman" w:cs="Times New Roman"/>
          <w:b/>
          <w:i/>
          <w:caps/>
          <w:color w:val="auto"/>
          <w:sz w:val="36"/>
          <w:shd w:val="clear" w:color="auto" w:fill="auto"/>
        </w:rPr>
      </w:pPr>
      <w:r w:rsidRPr="004E3B71">
        <w:rPr>
          <w:rFonts w:ascii="Times New Roman" w:hAnsi="Times New Roman" w:cs="Times New Roman"/>
          <w:b/>
          <w:i/>
          <w:caps/>
          <w:sz w:val="36"/>
        </w:rPr>
        <w:t xml:space="preserve">Sponsorships </w:t>
      </w:r>
    </w:p>
    <w:p w:rsidR="004E3B71" w:rsidRPr="004E3B71" w:rsidP="004E3B71" w14:paraId="28B5EDAA" w14:textId="1806511E">
      <w:pPr>
        <w:spacing w:after="0" w:line="240" w:lineRule="auto"/>
        <w:rPr>
          <w:rFonts w:ascii="Times New Roman" w:hAnsi="Times New Roman" w:cs="Times New Roman"/>
          <w:color w:val="auto"/>
          <w:shd w:val="clear" w:color="auto" w:fill="auto"/>
        </w:rPr>
      </w:pPr>
    </w:p>
    <w:tbl>
      <w:tblPr>
        <w:tblStyle w:val="TableGrid"/>
        <w:tblW w:w="0" w:type="auto"/>
        <w:tblLook w:val="04A0"/>
      </w:tblPr>
      <w:tblGrid>
        <w:gridCol w:w="3325"/>
        <w:gridCol w:w="2345"/>
        <w:gridCol w:w="3240"/>
      </w:tblGrid>
      <w:tr w14:paraId="513E6304" w14:textId="77777777" w:rsidTr="004E3B71">
        <w:tblPrEx>
          <w:tblW w:w="0" w:type="auto"/>
          <w:tblLook w:val="04A0"/>
        </w:tblPrEx>
        <w:tc>
          <w:tcPr>
            <w:tcW w:w="3325" w:type="dxa"/>
            <w:tcBorders>
              <w:top w:val="nil"/>
              <w:left w:val="nil"/>
              <w:bottom w:val="nil"/>
              <w:right w:val="nil"/>
            </w:tcBorders>
          </w:tcPr>
          <w:p w:rsidR="004E3B71" w:rsidRPr="004E3B71" w:rsidP="001222F8" w14:paraId="6D5E5366" w14:textId="150D9283">
            <w:pPr>
              <w:rPr>
                <w:rFonts w:ascii="Times New Roman" w:hAnsi="Times New Roman" w:cs="Times New Roman"/>
                <w:color w:val="auto"/>
                <w:szCs w:val="24"/>
                <w:shd w:val="clear" w:color="auto" w:fill="auto"/>
              </w:rPr>
            </w:pPr>
            <w:r w:rsidRPr="004E3B71">
              <w:rPr>
                <w:rFonts w:ascii="Wingdings" w:hAnsi="Wingdings" w:cs="Times New Roman"/>
              </w:rPr>
              <w:sym w:font="Wingdings" w:char="F0A8"/>
            </w:r>
            <w:r w:rsidRPr="004E3B71">
              <w:rPr>
                <w:rFonts w:ascii="Times New Roman" w:hAnsi="Times New Roman" w:cs="Times New Roman"/>
              </w:rPr>
              <w:t xml:space="preserve"> </w:t>
            </w:r>
            <w:r w:rsidRPr="004E3B71">
              <w:rPr>
                <w:rFonts w:ascii="Times New Roman" w:hAnsi="Times New Roman" w:cs="Times New Roman"/>
                <w:szCs w:val="24"/>
              </w:rPr>
              <w:t xml:space="preserve"> Presenting Sponsor (1 only)</w:t>
            </w:r>
          </w:p>
        </w:tc>
        <w:tc>
          <w:tcPr>
            <w:tcW w:w="2345" w:type="dxa"/>
            <w:tcBorders>
              <w:top w:val="nil"/>
              <w:left w:val="nil"/>
              <w:bottom w:val="nil"/>
              <w:right w:val="nil"/>
            </w:tcBorders>
          </w:tcPr>
          <w:p w:rsidR="004E3B71" w:rsidRPr="004E3B71" w:rsidP="001222F8" w14:paraId="56B26804" w14:textId="5B532045">
            <w:pPr>
              <w:rPr>
                <w:rFonts w:ascii="Times New Roman" w:hAnsi="Times New Roman" w:cs="Times New Roman"/>
                <w:color w:val="auto"/>
                <w:szCs w:val="24"/>
                <w:shd w:val="clear" w:color="auto" w:fill="auto"/>
              </w:rPr>
            </w:pPr>
            <w:r w:rsidRPr="004E3B71">
              <w:rPr>
                <w:rFonts w:ascii="Times New Roman" w:hAnsi="Times New Roman" w:cs="Times New Roman"/>
                <w:szCs w:val="24"/>
              </w:rPr>
              <w:t xml:space="preserve">Shogun       </w:t>
            </w:r>
            <w:r w:rsidRPr="004E3B71">
              <w:rPr>
                <w:rFonts w:ascii="MS Gothic" w:eastAsia="MS Gothic" w:hAnsi="MS Gothic" w:cs="MS Gothic" w:hint="eastAsia"/>
                <w:szCs w:val="24"/>
              </w:rPr>
              <w:t>将軍</w:t>
            </w:r>
            <w:r w:rsidRPr="004E3B71">
              <w:rPr>
                <w:rFonts w:ascii="Times New Roman" w:hAnsi="Times New Roman" w:cs="Times New Roman"/>
                <w:szCs w:val="24"/>
              </w:rPr>
              <w:t xml:space="preserve"> </w:t>
            </w:r>
          </w:p>
        </w:tc>
        <w:tc>
          <w:tcPr>
            <w:tcW w:w="3240" w:type="dxa"/>
            <w:tcBorders>
              <w:top w:val="nil"/>
              <w:left w:val="nil"/>
              <w:bottom w:val="nil"/>
              <w:right w:val="nil"/>
            </w:tcBorders>
          </w:tcPr>
          <w:p w:rsidR="004E3B71" w:rsidRPr="004E3B71" w:rsidP="001222F8" w14:paraId="154D4AE1" w14:textId="77777777">
            <w:pPr>
              <w:jc w:val="center"/>
              <w:rPr>
                <w:rFonts w:ascii="Times New Roman" w:hAnsi="Times New Roman" w:cs="Times New Roman"/>
                <w:color w:val="auto"/>
                <w:szCs w:val="24"/>
                <w:shd w:val="clear" w:color="auto" w:fill="auto"/>
              </w:rPr>
            </w:pPr>
            <w:r w:rsidRPr="004E3B71">
              <w:rPr>
                <w:rFonts w:ascii="Times New Roman" w:hAnsi="Times New Roman" w:cs="Times New Roman"/>
                <w:szCs w:val="24"/>
              </w:rPr>
              <w:t>$40,000</w:t>
            </w:r>
          </w:p>
        </w:tc>
      </w:tr>
      <w:tr w14:paraId="787749FA" w14:textId="77777777" w:rsidTr="004E3B71">
        <w:tblPrEx>
          <w:tblW w:w="0" w:type="auto"/>
          <w:tblLook w:val="04A0"/>
        </w:tblPrEx>
        <w:tc>
          <w:tcPr>
            <w:tcW w:w="3325" w:type="dxa"/>
            <w:tcBorders>
              <w:top w:val="nil"/>
              <w:left w:val="nil"/>
              <w:bottom w:val="nil"/>
              <w:right w:val="nil"/>
            </w:tcBorders>
          </w:tcPr>
          <w:p w:rsidR="004E3B71" w:rsidRPr="004E3B71" w:rsidP="001222F8" w14:paraId="61698304" w14:textId="46E49B8F">
            <w:pPr>
              <w:rPr>
                <w:rFonts w:ascii="Times New Roman" w:hAnsi="Times New Roman" w:cs="Times New Roman"/>
                <w:color w:val="auto"/>
                <w:szCs w:val="24"/>
                <w:shd w:val="clear" w:color="auto" w:fill="auto"/>
              </w:rPr>
            </w:pPr>
            <w:r w:rsidRPr="004E3B71">
              <w:rPr>
                <w:rFonts w:ascii="Wingdings" w:hAnsi="Wingdings" w:cs="Times New Roman"/>
              </w:rPr>
              <w:sym w:font="Wingdings" w:char="F0A8"/>
            </w:r>
            <w:r w:rsidRPr="004E3B71">
              <w:rPr>
                <w:rFonts w:ascii="Times New Roman" w:hAnsi="Times New Roman" w:cs="Times New Roman"/>
              </w:rPr>
              <w:t xml:space="preserve"> </w:t>
            </w:r>
            <w:r w:rsidR="002D594E">
              <w:rPr>
                <w:rFonts w:ascii="Times New Roman" w:hAnsi="Times New Roman" w:cs="Times New Roman"/>
              </w:rPr>
              <w:t xml:space="preserve"> </w:t>
            </w:r>
            <w:r w:rsidRPr="004E3B71">
              <w:rPr>
                <w:rFonts w:ascii="Times New Roman" w:hAnsi="Times New Roman" w:cs="Times New Roman"/>
                <w:szCs w:val="24"/>
              </w:rPr>
              <w:t>Major Sponsor (2 only)</w:t>
            </w:r>
          </w:p>
        </w:tc>
        <w:tc>
          <w:tcPr>
            <w:tcW w:w="2345" w:type="dxa"/>
            <w:tcBorders>
              <w:top w:val="nil"/>
              <w:left w:val="nil"/>
              <w:bottom w:val="nil"/>
              <w:right w:val="nil"/>
            </w:tcBorders>
          </w:tcPr>
          <w:p w:rsidR="004E3B71" w:rsidRPr="004E3B71" w:rsidP="001222F8" w14:paraId="27D4263E" w14:textId="58C24D61">
            <w:pPr>
              <w:rPr>
                <w:rFonts w:ascii="Times New Roman" w:hAnsi="Times New Roman" w:cs="Times New Roman"/>
                <w:color w:val="auto"/>
                <w:szCs w:val="24"/>
                <w:shd w:val="clear" w:color="auto" w:fill="auto"/>
              </w:rPr>
            </w:pPr>
            <w:r w:rsidRPr="004E3B71">
              <w:rPr>
                <w:rFonts w:ascii="Times New Roman" w:hAnsi="Times New Roman" w:cs="Times New Roman"/>
                <w:szCs w:val="24"/>
              </w:rPr>
              <w:t xml:space="preserve">Daimyo      </w:t>
            </w:r>
            <w:r w:rsidRPr="004E3B71">
              <w:rPr>
                <w:rFonts w:ascii="MS Gothic" w:eastAsia="MS Gothic" w:hAnsi="MS Gothic" w:cs="MS Gothic" w:hint="eastAsia"/>
                <w:szCs w:val="24"/>
              </w:rPr>
              <w:t xml:space="preserve">大名 </w:t>
            </w:r>
          </w:p>
        </w:tc>
        <w:tc>
          <w:tcPr>
            <w:tcW w:w="3240" w:type="dxa"/>
            <w:tcBorders>
              <w:top w:val="nil"/>
              <w:left w:val="nil"/>
              <w:bottom w:val="nil"/>
              <w:right w:val="nil"/>
            </w:tcBorders>
          </w:tcPr>
          <w:p w:rsidR="004E3B71" w:rsidRPr="004E3B71" w:rsidP="001222F8" w14:paraId="10CBE0AF" w14:textId="77777777">
            <w:pPr>
              <w:jc w:val="center"/>
              <w:rPr>
                <w:rFonts w:ascii="Times New Roman" w:hAnsi="Times New Roman" w:cs="Times New Roman"/>
                <w:color w:val="auto"/>
                <w:szCs w:val="24"/>
                <w:shd w:val="clear" w:color="auto" w:fill="auto"/>
              </w:rPr>
            </w:pPr>
            <w:r w:rsidRPr="004E3B71">
              <w:rPr>
                <w:rFonts w:ascii="Times New Roman" w:hAnsi="Times New Roman" w:cs="Times New Roman"/>
                <w:szCs w:val="24"/>
              </w:rPr>
              <w:t>$20,000</w:t>
            </w:r>
          </w:p>
        </w:tc>
      </w:tr>
      <w:tr w14:paraId="385E5D13" w14:textId="77777777" w:rsidTr="004E3B71">
        <w:tblPrEx>
          <w:tblW w:w="0" w:type="auto"/>
          <w:tblLook w:val="04A0"/>
        </w:tblPrEx>
        <w:tc>
          <w:tcPr>
            <w:tcW w:w="3325" w:type="dxa"/>
            <w:tcBorders>
              <w:top w:val="nil"/>
              <w:left w:val="nil"/>
              <w:bottom w:val="nil"/>
              <w:right w:val="nil"/>
            </w:tcBorders>
          </w:tcPr>
          <w:p w:rsidR="004E3B71" w:rsidRPr="004E3B71" w:rsidP="001222F8" w14:paraId="135DE2B3" w14:textId="4B30887A">
            <w:pPr>
              <w:rPr>
                <w:rFonts w:ascii="Times New Roman" w:hAnsi="Times New Roman" w:cs="Times New Roman"/>
                <w:color w:val="auto"/>
                <w:szCs w:val="24"/>
                <w:shd w:val="clear" w:color="auto" w:fill="auto"/>
              </w:rPr>
            </w:pPr>
            <w:r w:rsidRPr="004E3B71">
              <w:rPr>
                <w:rFonts w:ascii="Wingdings" w:hAnsi="Wingdings" w:cs="Times New Roman"/>
              </w:rPr>
              <w:sym w:font="Wingdings" w:char="F0A8"/>
            </w:r>
            <w:r w:rsidRPr="004E3B71">
              <w:rPr>
                <w:rFonts w:ascii="Times New Roman" w:hAnsi="Times New Roman" w:cs="Times New Roman"/>
              </w:rPr>
              <w:t xml:space="preserve"> </w:t>
            </w:r>
            <w:r w:rsidR="002D594E">
              <w:rPr>
                <w:rFonts w:ascii="Times New Roman" w:hAnsi="Times New Roman" w:cs="Times New Roman"/>
              </w:rPr>
              <w:t xml:space="preserve"> </w:t>
            </w:r>
            <w:r w:rsidRPr="004E3B71">
              <w:rPr>
                <w:rFonts w:ascii="Times New Roman" w:hAnsi="Times New Roman" w:cs="Times New Roman"/>
                <w:szCs w:val="24"/>
              </w:rPr>
              <w:t>Supporting Sponsor</w:t>
            </w:r>
          </w:p>
        </w:tc>
        <w:tc>
          <w:tcPr>
            <w:tcW w:w="2345" w:type="dxa"/>
            <w:tcBorders>
              <w:top w:val="nil"/>
              <w:left w:val="nil"/>
              <w:bottom w:val="nil"/>
              <w:right w:val="nil"/>
            </w:tcBorders>
          </w:tcPr>
          <w:p w:rsidR="004E3B71" w:rsidRPr="004E3B71" w:rsidP="001222F8" w14:paraId="13CEAFA4" w14:textId="1E6F16A9">
            <w:pPr>
              <w:rPr>
                <w:rFonts w:ascii="Times New Roman" w:hAnsi="Times New Roman" w:cs="Times New Roman"/>
                <w:color w:val="222222"/>
                <w:szCs w:val="24"/>
                <w:shd w:val="clear" w:color="auto" w:fill="FFFFFF"/>
              </w:rPr>
            </w:pPr>
            <w:r w:rsidRPr="004E3B71">
              <w:rPr>
                <w:rFonts w:ascii="Times New Roman" w:hAnsi="Times New Roman" w:cs="Times New Roman"/>
                <w:szCs w:val="24"/>
              </w:rPr>
              <w:t xml:space="preserve">Hatamoto   </w:t>
            </w:r>
            <w:r w:rsidRPr="004E3B71">
              <w:rPr>
                <w:rFonts w:ascii="MS Gothic" w:eastAsia="MS Gothic" w:hAnsi="MS Gothic" w:hint="eastAsia"/>
                <w:color w:val="222222"/>
                <w:szCs w:val="24"/>
                <w:shd w:val="clear" w:color="auto" w:fill="FFFFFF"/>
              </w:rPr>
              <w:t>旗本</w:t>
            </w:r>
          </w:p>
        </w:tc>
        <w:tc>
          <w:tcPr>
            <w:tcW w:w="3240" w:type="dxa"/>
            <w:tcBorders>
              <w:top w:val="nil"/>
              <w:left w:val="nil"/>
              <w:bottom w:val="nil"/>
              <w:right w:val="nil"/>
            </w:tcBorders>
          </w:tcPr>
          <w:p w:rsidR="004E3B71" w:rsidRPr="004E3B71" w:rsidP="001222F8" w14:paraId="7B34EC68" w14:textId="77777777">
            <w:pPr>
              <w:jc w:val="center"/>
              <w:rPr>
                <w:rFonts w:ascii="Times New Roman" w:hAnsi="Times New Roman" w:cs="Times New Roman"/>
                <w:color w:val="auto"/>
                <w:szCs w:val="24"/>
                <w:shd w:val="clear" w:color="auto" w:fill="auto"/>
              </w:rPr>
            </w:pPr>
            <w:r w:rsidRPr="004E3B71">
              <w:rPr>
                <w:rFonts w:ascii="Times New Roman" w:hAnsi="Times New Roman" w:cs="Times New Roman"/>
                <w:szCs w:val="24"/>
              </w:rPr>
              <w:t>$10,000</w:t>
            </w:r>
          </w:p>
        </w:tc>
      </w:tr>
      <w:tr w14:paraId="4E1A743F" w14:textId="77777777" w:rsidTr="004E3B71">
        <w:tblPrEx>
          <w:tblW w:w="0" w:type="auto"/>
          <w:tblLook w:val="04A0"/>
        </w:tblPrEx>
        <w:tc>
          <w:tcPr>
            <w:tcW w:w="3325" w:type="dxa"/>
            <w:tcBorders>
              <w:top w:val="nil"/>
              <w:left w:val="nil"/>
              <w:bottom w:val="nil"/>
              <w:right w:val="nil"/>
            </w:tcBorders>
          </w:tcPr>
          <w:p w:rsidR="004E3B71" w:rsidRPr="004E3B71" w:rsidP="001222F8" w14:paraId="17256F28" w14:textId="3044907B">
            <w:pPr>
              <w:rPr>
                <w:rFonts w:ascii="Times New Roman" w:hAnsi="Times New Roman" w:cs="Times New Roman"/>
                <w:color w:val="auto"/>
                <w:szCs w:val="24"/>
                <w:shd w:val="clear" w:color="auto" w:fill="auto"/>
              </w:rPr>
            </w:pPr>
            <w:r w:rsidRPr="004E3B71">
              <w:rPr>
                <w:rFonts w:ascii="Wingdings" w:hAnsi="Wingdings" w:cs="Times New Roman"/>
              </w:rPr>
              <w:sym w:font="Wingdings" w:char="F0A8"/>
            </w:r>
            <w:r w:rsidRPr="004E3B71">
              <w:rPr>
                <w:rFonts w:ascii="Times New Roman" w:hAnsi="Times New Roman" w:cs="Times New Roman"/>
              </w:rPr>
              <w:t xml:space="preserve"> </w:t>
            </w:r>
            <w:r w:rsidRPr="004E3B71">
              <w:rPr>
                <w:rFonts w:ascii="Times New Roman" w:hAnsi="Times New Roman" w:cs="Times New Roman"/>
                <w:szCs w:val="24"/>
              </w:rPr>
              <w:t xml:space="preserve"> Event Sponsor</w:t>
            </w:r>
          </w:p>
        </w:tc>
        <w:tc>
          <w:tcPr>
            <w:tcW w:w="2345" w:type="dxa"/>
            <w:tcBorders>
              <w:top w:val="nil"/>
              <w:left w:val="nil"/>
              <w:bottom w:val="nil"/>
              <w:right w:val="nil"/>
            </w:tcBorders>
          </w:tcPr>
          <w:p w:rsidR="004E3B71" w:rsidRPr="004E3B71" w:rsidP="001222F8" w14:paraId="12260F6D" w14:textId="70726402">
            <w:pPr>
              <w:rPr>
                <w:rFonts w:ascii="Times New Roman" w:hAnsi="Times New Roman" w:cs="Times New Roman"/>
                <w:color w:val="auto"/>
                <w:szCs w:val="24"/>
                <w:shd w:val="clear" w:color="auto" w:fill="auto"/>
              </w:rPr>
            </w:pPr>
            <w:r w:rsidRPr="004E3B71">
              <w:rPr>
                <w:rFonts w:ascii="Times New Roman" w:hAnsi="Times New Roman" w:cs="Times New Roman"/>
                <w:szCs w:val="24"/>
              </w:rPr>
              <w:t xml:space="preserve">Samurai        </w:t>
            </w:r>
            <w:r w:rsidRPr="004E3B71">
              <w:rPr>
                <w:rFonts w:ascii="MS Gothic" w:eastAsia="MS Gothic" w:hAnsi="MS Gothic" w:cs="MS Gothic" w:hint="eastAsia"/>
                <w:szCs w:val="24"/>
              </w:rPr>
              <w:t>侍</w:t>
            </w:r>
            <w:r w:rsidRPr="004E3B71">
              <w:rPr>
                <w:rFonts w:ascii="Times New Roman" w:hAnsi="Times New Roman" w:cs="Times New Roman"/>
                <w:szCs w:val="24"/>
              </w:rPr>
              <w:t xml:space="preserve">  </w:t>
            </w:r>
          </w:p>
        </w:tc>
        <w:tc>
          <w:tcPr>
            <w:tcW w:w="3240" w:type="dxa"/>
            <w:tcBorders>
              <w:top w:val="nil"/>
              <w:left w:val="nil"/>
              <w:bottom w:val="nil"/>
              <w:right w:val="nil"/>
            </w:tcBorders>
          </w:tcPr>
          <w:p w:rsidR="004E3B71" w:rsidRPr="004E3B71" w:rsidP="001222F8" w14:paraId="592A7D6C" w14:textId="77777777">
            <w:pPr>
              <w:jc w:val="center"/>
              <w:rPr>
                <w:rFonts w:ascii="Times New Roman" w:hAnsi="Times New Roman" w:cs="Times New Roman"/>
                <w:color w:val="auto"/>
                <w:szCs w:val="24"/>
                <w:shd w:val="clear" w:color="auto" w:fill="auto"/>
              </w:rPr>
            </w:pPr>
            <w:r w:rsidRPr="004E3B71">
              <w:rPr>
                <w:rFonts w:ascii="Times New Roman" w:hAnsi="Times New Roman" w:cs="Times New Roman"/>
                <w:szCs w:val="24"/>
              </w:rPr>
              <w:t>$5,000</w:t>
            </w:r>
          </w:p>
        </w:tc>
      </w:tr>
      <w:tr w14:paraId="4F1E63DA" w14:textId="77777777" w:rsidTr="004E3B71">
        <w:tblPrEx>
          <w:tblW w:w="0" w:type="auto"/>
          <w:tblLook w:val="04A0"/>
        </w:tblPrEx>
        <w:tc>
          <w:tcPr>
            <w:tcW w:w="5670" w:type="dxa"/>
            <w:gridSpan w:val="2"/>
            <w:tcBorders>
              <w:top w:val="nil"/>
              <w:left w:val="nil"/>
              <w:bottom w:val="nil"/>
              <w:right w:val="nil"/>
            </w:tcBorders>
          </w:tcPr>
          <w:p w:rsidR="004E3B71" w:rsidRPr="004E3B71" w:rsidP="001222F8" w14:paraId="67EA70D2" w14:textId="0B0BC41E">
            <w:pPr>
              <w:rPr>
                <w:rFonts w:ascii="Times New Roman" w:hAnsi="Times New Roman" w:cs="Times New Roman"/>
                <w:color w:val="auto"/>
                <w:szCs w:val="24"/>
                <w:shd w:val="clear" w:color="auto" w:fill="auto"/>
              </w:rPr>
            </w:pPr>
            <w:r w:rsidRPr="004E3B71">
              <w:rPr>
                <w:rFonts w:ascii="Wingdings" w:hAnsi="Wingdings" w:cs="Times New Roman"/>
              </w:rPr>
              <w:sym w:font="Wingdings" w:char="F0A8"/>
            </w:r>
            <w:r w:rsidRPr="004E3B71">
              <w:rPr>
                <w:rFonts w:ascii="Times New Roman" w:hAnsi="Times New Roman" w:cs="Times New Roman"/>
              </w:rPr>
              <w:t xml:space="preserve"> </w:t>
            </w:r>
            <w:r w:rsidRPr="004E3B71">
              <w:rPr>
                <w:rFonts w:ascii="Times New Roman" w:hAnsi="Times New Roman" w:cs="Times New Roman"/>
                <w:szCs w:val="24"/>
              </w:rPr>
              <w:t xml:space="preserve"> Reception/Dinner Sponsor</w:t>
            </w:r>
          </w:p>
        </w:tc>
        <w:tc>
          <w:tcPr>
            <w:tcW w:w="3240" w:type="dxa"/>
            <w:tcBorders>
              <w:top w:val="nil"/>
              <w:left w:val="nil"/>
              <w:bottom w:val="nil"/>
              <w:right w:val="nil"/>
            </w:tcBorders>
          </w:tcPr>
          <w:p w:rsidR="004E3B71" w:rsidRPr="004E3B71" w:rsidP="001222F8" w14:paraId="27F7239F" w14:textId="77777777">
            <w:pPr>
              <w:jc w:val="center"/>
              <w:rPr>
                <w:rFonts w:ascii="Times New Roman" w:hAnsi="Times New Roman" w:cs="Times New Roman"/>
                <w:color w:val="auto"/>
                <w:szCs w:val="24"/>
                <w:shd w:val="clear" w:color="auto" w:fill="auto"/>
              </w:rPr>
            </w:pPr>
            <w:r w:rsidRPr="004E3B71">
              <w:rPr>
                <w:rFonts w:ascii="Times New Roman" w:hAnsi="Times New Roman" w:cs="Times New Roman"/>
                <w:szCs w:val="24"/>
              </w:rPr>
              <w:t>$15,000</w:t>
            </w:r>
          </w:p>
        </w:tc>
      </w:tr>
    </w:tbl>
    <w:p w:rsidR="004E3B71" w:rsidP="004E3B71" w14:paraId="5BE97AE9" w14:textId="77777777">
      <w:pPr>
        <w:spacing w:after="0" w:line="240" w:lineRule="auto"/>
        <w:rPr>
          <w:rFonts w:ascii="Times New Roman" w:hAnsi="Times New Roman" w:cs="Times New Roman"/>
          <w:color w:val="auto"/>
          <w:shd w:val="clear" w:color="auto" w:fill="auto"/>
        </w:rPr>
      </w:pPr>
    </w:p>
    <w:p w:rsidR="004E3B71" w:rsidRPr="004E3B71" w:rsidP="004E3B71" w14:paraId="15612193" w14:textId="1B59B40E">
      <w:pPr>
        <w:spacing w:after="0" w:line="240" w:lineRule="auto"/>
        <w:rPr>
          <w:rFonts w:ascii="Times New Roman" w:hAnsi="Times New Roman" w:cs="Times New Roman"/>
          <w:color w:val="auto"/>
          <w:shd w:val="clear" w:color="auto" w:fill="auto"/>
        </w:rPr>
      </w:pPr>
      <w:r w:rsidRPr="004E3B71">
        <w:rPr>
          <w:rFonts w:ascii="Times New Roman" w:hAnsi="Times New Roman" w:cs="Times New Roman"/>
        </w:rPr>
        <w:t xml:space="preserve">If interested in a sponsorship in one of these categories, please contact Ms. Teruko Weinberg </w:t>
      </w:r>
      <w:r w:rsidR="00307152">
        <w:rPr>
          <w:rFonts w:ascii="Times New Roman" w:hAnsi="Times New Roman" w:cs="Times New Roman"/>
        </w:rPr>
        <w:t xml:space="preserve">(Japanese or English) </w:t>
      </w:r>
      <w:r w:rsidRPr="004E3B71">
        <w:rPr>
          <w:rFonts w:ascii="Times New Roman" w:hAnsi="Times New Roman" w:cs="Times New Roman"/>
        </w:rPr>
        <w:t xml:space="preserve">at  310-787-7475 or 213-700-6837 or email at </w:t>
      </w:r>
      <w:r w:rsidRPr="004E3B71">
        <w:rPr>
          <w:rStyle w:val="DefaultParagraphFont"/>
          <w:rFonts w:ascii="Times New Roman" w:hAnsi="Times New Roman" w:cs="Times New Roman"/>
          <w:color w:val="auto"/>
          <w:u w:val="none"/>
        </w:rPr>
        <w:t>tweinberg@twic.com</w:t>
      </w:r>
      <w:r w:rsidRPr="004E3B71">
        <w:rPr>
          <w:rFonts w:ascii="Times New Roman" w:hAnsi="Times New Roman" w:cs="Times New Roman"/>
        </w:rPr>
        <w:t xml:space="preserve"> for details.</w:t>
      </w:r>
    </w:p>
    <w:p w:rsidR="004E3B71" w:rsidRPr="004E3B71" w:rsidP="004E3B71" w14:paraId="4A51B2EF" w14:textId="77777777">
      <w:pPr>
        <w:spacing w:after="0" w:line="240" w:lineRule="auto"/>
        <w:rPr>
          <w:rFonts w:ascii="Times New Roman" w:hAnsi="Times New Roman" w:cs="Times New Roman"/>
          <w:color w:val="auto"/>
          <w:shd w:val="clear" w:color="auto" w:fill="auto"/>
        </w:rPr>
      </w:pPr>
    </w:p>
    <w:p w:rsidR="004E3B71" w:rsidRPr="004E3B71" w:rsidP="004E3B71" w14:paraId="3B4A4CF2" w14:textId="77777777">
      <w:pPr>
        <w:spacing w:after="0" w:line="240" w:lineRule="auto"/>
        <w:rPr>
          <w:rFonts w:ascii="Times New Roman" w:hAnsi="Times New Roman" w:cs="Times New Roman"/>
          <w:b/>
          <w:i/>
          <w:caps/>
          <w:color w:val="auto"/>
          <w:sz w:val="36"/>
          <w:shd w:val="clear" w:color="auto" w:fill="auto"/>
        </w:rPr>
      </w:pPr>
      <w:r w:rsidRPr="004E3B71">
        <w:rPr>
          <w:rFonts w:ascii="Times New Roman" w:hAnsi="Times New Roman" w:cs="Times New Roman"/>
          <w:b/>
          <w:i/>
          <w:caps/>
          <w:sz w:val="36"/>
        </w:rPr>
        <w:t>Donations</w:t>
      </w:r>
    </w:p>
    <w:p w:rsidR="004E3B71" w:rsidRPr="004E3B71" w:rsidP="004E3B71" w14:paraId="2C76BCC0" w14:textId="77777777">
      <w:pPr>
        <w:spacing w:after="0" w:line="240" w:lineRule="auto"/>
        <w:rPr>
          <w:rFonts w:ascii="Times New Roman" w:hAnsi="Times New Roman" w:cs="Times New Roman"/>
          <w:color w:val="auto"/>
          <w:shd w:val="clear" w:color="auto" w:fill="auto"/>
        </w:rPr>
      </w:pPr>
    </w:p>
    <w:p w:rsidR="004E3B71" w:rsidRPr="004E3B71" w:rsidP="004E3B71" w14:paraId="6233ED9C" w14:textId="77777777">
      <w:pPr>
        <w:spacing w:after="0" w:line="240" w:lineRule="auto"/>
        <w:rPr>
          <w:rFonts w:ascii="Times New Roman" w:hAnsi="Times New Roman" w:cs="Times New Roman"/>
          <w:color w:val="auto"/>
          <w:shd w:val="clear" w:color="auto" w:fill="auto"/>
        </w:rPr>
      </w:pPr>
      <w:r w:rsidRPr="004E3B71">
        <w:rPr>
          <w:rFonts w:ascii="Times New Roman" w:hAnsi="Times New Roman" w:cs="Times New Roman"/>
        </w:rPr>
        <w:t>I cannot be a sponsor, but I would like to donate $________________ in support of the Nagoya Day event.</w:t>
      </w:r>
    </w:p>
    <w:p w:rsidR="004E3B71" w:rsidRPr="004E3B71" w:rsidP="004E3B71" w14:paraId="7D2F6E08" w14:textId="77777777">
      <w:pPr>
        <w:spacing w:after="0" w:line="240" w:lineRule="auto"/>
        <w:rPr>
          <w:rFonts w:ascii="Times New Roman" w:hAnsi="Times New Roman" w:cs="Times New Roman"/>
          <w:color w:val="auto"/>
          <w:shd w:val="clear" w:color="auto"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770"/>
      </w:tblGrid>
      <w:tr w14:paraId="49D81CF0" w14:textId="77777777" w:rsidTr="004E3B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4E3B71" w:rsidRPr="004E3B71" w:rsidP="004E3B71" w14:paraId="1F9D2C7C" w14:textId="77777777">
            <w:pPr>
              <w:rPr>
                <w:rFonts w:ascii="Times New Roman" w:hAnsi="Times New Roman" w:cs="Times New Roman"/>
                <w:color w:val="auto"/>
                <w:shd w:val="clear" w:color="auto" w:fill="auto"/>
              </w:rPr>
            </w:pPr>
            <w:r w:rsidRPr="004E3B71">
              <w:rPr>
                <w:rFonts w:ascii="Wingdings" w:hAnsi="Wingdings" w:cs="Times New Roman"/>
              </w:rPr>
              <w:sym w:font="Wingdings" w:char="F0A8"/>
            </w:r>
            <w:r w:rsidRPr="004E3B71">
              <w:rPr>
                <w:rFonts w:ascii="Times New Roman" w:hAnsi="Times New Roman" w:cs="Times New Roman"/>
              </w:rPr>
              <w:t xml:space="preserve">  Enclosed is my check payable to “LANSCA”</w:t>
            </w:r>
          </w:p>
        </w:tc>
        <w:tc>
          <w:tcPr>
            <w:tcW w:w="4770" w:type="dxa"/>
          </w:tcPr>
          <w:p w:rsidR="004E3B71" w:rsidRPr="004E3B71" w:rsidP="004E3B71" w14:paraId="6BC04306" w14:textId="7C992A1F">
            <w:pPr>
              <w:rPr>
                <w:rFonts w:ascii="Times New Roman" w:hAnsi="Times New Roman" w:cs="Times New Roman"/>
                <w:color w:val="auto"/>
                <w:shd w:val="clear" w:color="auto" w:fill="auto"/>
              </w:rPr>
            </w:pPr>
            <w:r w:rsidRPr="004E3B71">
              <w:rPr>
                <w:rFonts w:ascii="Wingdings" w:hAnsi="Wingdings" w:cs="Times New Roman"/>
              </w:rPr>
              <w:sym w:font="Wingdings" w:char="F0A8"/>
            </w:r>
            <w:r w:rsidRPr="004E3B71">
              <w:rPr>
                <w:rFonts w:ascii="Times New Roman" w:hAnsi="Times New Roman" w:cs="Times New Roman"/>
              </w:rPr>
              <w:t xml:space="preserve">  I am paying via PayPal at </w:t>
            </w:r>
            <w:r w:rsidRPr="004E3B71">
              <w:rPr>
                <w:rStyle w:val="DefaultParagraphFont"/>
                <w:rFonts w:ascii="Times New Roman" w:hAnsi="Times New Roman" w:cs="Times New Roman"/>
                <w:color w:val="auto"/>
                <w:u w:val="none"/>
              </w:rPr>
              <w:t>www.lansca.org</w:t>
            </w:r>
            <w:r w:rsidRPr="004E3B71">
              <w:rPr>
                <w:rFonts w:ascii="Times New Roman" w:hAnsi="Times New Roman" w:cs="Times New Roman"/>
              </w:rPr>
              <w:t xml:space="preserve"> </w:t>
            </w:r>
          </w:p>
        </w:tc>
      </w:tr>
    </w:tbl>
    <w:p w:rsidR="004E3B71" w:rsidRPr="004E3B71" w:rsidP="004E3B71" w14:paraId="02DB026D" w14:textId="77777777">
      <w:pPr>
        <w:spacing w:after="0" w:line="240" w:lineRule="auto"/>
        <w:rPr>
          <w:rFonts w:ascii="Times New Roman" w:hAnsi="Times New Roman" w:cs="Times New Roman"/>
          <w:color w:val="auto"/>
          <w:shd w:val="clear" w:color="auto" w:fill="auto"/>
        </w:rPr>
      </w:pPr>
    </w:p>
    <w:p w:rsidR="004E3B71" w:rsidRPr="004E3B71" w:rsidP="004E3B71" w14:paraId="26F8BDE8" w14:textId="77777777">
      <w:pPr>
        <w:spacing w:after="0" w:line="240" w:lineRule="auto"/>
        <w:rPr>
          <w:rFonts w:ascii="Times New Roman" w:hAnsi="Times New Roman" w:cs="Times New Roman"/>
          <w:color w:val="auto"/>
          <w:shd w:val="clear" w:color="auto" w:fill="auto"/>
        </w:rPr>
      </w:pPr>
      <w:r w:rsidRPr="004E3B71">
        <w:rPr>
          <w:rFonts w:ascii="Times New Roman" w:hAnsi="Times New Roman" w:cs="Times New Roman"/>
        </w:rPr>
        <w:t>My sponsorship or donation should be recognized in print and promotional materials as follows:</w:t>
      </w:r>
    </w:p>
    <w:p w:rsidR="004E3B71" w:rsidRPr="004E3B71" w:rsidP="004E3B71" w14:paraId="2F9A2A80" w14:textId="77777777">
      <w:pPr>
        <w:spacing w:after="0" w:line="240" w:lineRule="auto"/>
        <w:rPr>
          <w:rFonts w:ascii="Times New Roman" w:hAnsi="Times New Roman" w:cs="Times New Roman"/>
          <w:color w:val="auto"/>
          <w:shd w:val="clear" w:color="auto" w:fill="auto"/>
        </w:rPr>
      </w:pPr>
    </w:p>
    <w:p w:rsidR="004E3B71" w:rsidRPr="004E3B71" w:rsidP="004E3B71" w14:paraId="485D4A57" w14:textId="77777777">
      <w:pPr>
        <w:spacing w:after="0" w:line="240" w:lineRule="auto"/>
        <w:rPr>
          <w:rFonts w:ascii="Times New Roman" w:hAnsi="Times New Roman" w:cs="Times New Roman"/>
          <w:color w:val="auto"/>
          <w:szCs w:val="18"/>
          <w:shd w:val="clear" w:color="auto" w:fill="auto"/>
        </w:rPr>
      </w:pPr>
      <w:r w:rsidRPr="004E3B71">
        <w:rPr>
          <w:rFonts w:ascii="Times New Roman" w:hAnsi="Times New Roman" w:cs="Times New Roman"/>
          <w:szCs w:val="18"/>
        </w:rPr>
        <w:t>____________________________________________________________________________________</w:t>
      </w:r>
    </w:p>
    <w:p w:rsidR="004E3B71" w:rsidRPr="004E3B71" w:rsidP="004E3B71" w14:paraId="3DF9BD47" w14:textId="77777777">
      <w:pPr>
        <w:spacing w:after="0" w:line="240" w:lineRule="auto"/>
        <w:rPr>
          <w:rFonts w:ascii="Times New Roman" w:hAnsi="Times New Roman" w:cs="Times New Roman"/>
          <w:color w:val="auto"/>
          <w:shd w:val="clear" w:color="auto" w:fill="auto"/>
        </w:rPr>
      </w:pPr>
    </w:p>
    <w:p w:rsidR="004E3B71" w:rsidRPr="004E3B71" w:rsidP="004E3B71" w14:paraId="30DF262F" w14:textId="77777777">
      <w:pPr>
        <w:spacing w:after="0" w:line="240" w:lineRule="auto"/>
        <w:rPr>
          <w:rFonts w:ascii="Times New Roman" w:hAnsi="Times New Roman" w:cs="Times New Roman"/>
          <w:b/>
          <w:i/>
          <w:color w:val="auto"/>
          <w:sz w:val="36"/>
          <w:shd w:val="clear" w:color="auto" w:fill="auto"/>
        </w:rPr>
      </w:pPr>
      <w:r w:rsidRPr="004E3B71">
        <w:rPr>
          <w:rFonts w:ascii="Times New Roman" w:hAnsi="Times New Roman" w:cs="Times New Roman"/>
          <w:b/>
          <w:i/>
          <w:sz w:val="36"/>
        </w:rPr>
        <w:t>SPONSOR/DONOR INFORMATION</w:t>
      </w:r>
    </w:p>
    <w:p w:rsidR="004E3B71" w:rsidRPr="004E3B71" w:rsidP="004E3B71" w14:paraId="7BC8A74C" w14:textId="77777777">
      <w:pPr>
        <w:spacing w:after="0" w:line="240" w:lineRule="auto"/>
        <w:rPr>
          <w:rFonts w:ascii="Times New Roman" w:hAnsi="Times New Roman" w:cs="Times New Roman"/>
          <w:color w:val="auto"/>
          <w:shd w:val="clear" w:color="auto" w:fill="auto"/>
        </w:rPr>
      </w:pPr>
    </w:p>
    <w:p w:rsidR="004E3B71" w:rsidRPr="004E3B71" w:rsidP="004E3B71" w14:paraId="5BC700B9"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NAME___________________ ___________________________________________________________________</w:t>
      </w:r>
    </w:p>
    <w:p w:rsidR="004E3B71" w:rsidRPr="004E3B71" w:rsidP="004E3B71" w14:paraId="7C73AB9F" w14:textId="77777777">
      <w:pPr>
        <w:spacing w:after="0" w:line="240" w:lineRule="auto"/>
        <w:rPr>
          <w:rFonts w:ascii="Times New Roman" w:hAnsi="Times New Roman" w:cs="Times New Roman"/>
          <w:color w:val="auto"/>
          <w:sz w:val="20"/>
          <w:szCs w:val="20"/>
          <w:shd w:val="clear" w:color="auto" w:fill="auto"/>
        </w:rPr>
      </w:pPr>
    </w:p>
    <w:p w:rsidR="004E3B71" w:rsidRPr="004E3B71" w:rsidP="004E3B71" w14:paraId="7C8BDA9C"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ADDRESS ___________________________________________________________________________________</w:t>
      </w:r>
    </w:p>
    <w:p w:rsidR="004E3B71" w:rsidRPr="004E3B71" w:rsidP="004E3B71" w14:paraId="1C4E8996" w14:textId="77777777">
      <w:pPr>
        <w:spacing w:after="0" w:line="240" w:lineRule="auto"/>
        <w:rPr>
          <w:rFonts w:ascii="Times New Roman" w:hAnsi="Times New Roman" w:cs="Times New Roman"/>
          <w:color w:val="auto"/>
          <w:sz w:val="20"/>
          <w:szCs w:val="20"/>
          <w:shd w:val="clear" w:color="auto" w:fill="auto"/>
        </w:rPr>
      </w:pPr>
    </w:p>
    <w:p w:rsidR="004E3B71" w:rsidRPr="004E3B71" w:rsidP="004E3B71" w14:paraId="0C00FD29"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TEL:_______________________________   E-MAIL:________________________________________________</w:t>
      </w:r>
    </w:p>
    <w:p w:rsidR="004E3B71" w:rsidRPr="004E3B71" w:rsidP="004E3B71" w14:paraId="1CFCD42E" w14:textId="77777777">
      <w:pPr>
        <w:spacing w:after="0" w:line="240" w:lineRule="auto"/>
        <w:rPr>
          <w:rFonts w:ascii="Times New Roman" w:hAnsi="Times New Roman" w:cs="Times New Roman"/>
          <w:color w:val="auto"/>
          <w:sz w:val="20"/>
          <w:szCs w:val="20"/>
          <w:shd w:val="clear" w:color="auto" w:fill="auto"/>
        </w:rPr>
      </w:pPr>
    </w:p>
    <w:p w:rsidR="004E3B71" w:rsidRPr="004E3B71" w:rsidP="004E3B71" w14:paraId="2A64AAB9"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ORGANIZATION ___________________________________ CONTACT PERSON _____________________</w:t>
      </w:r>
    </w:p>
    <w:p w:rsidR="004E3B71" w:rsidRPr="004E3B71" w:rsidP="004E3B71" w14:paraId="72F65604" w14:textId="77777777">
      <w:pPr>
        <w:spacing w:after="0" w:line="240" w:lineRule="auto"/>
        <w:rPr>
          <w:rFonts w:ascii="Times New Roman" w:hAnsi="Times New Roman" w:cs="Times New Roman"/>
          <w:color w:val="auto"/>
          <w:szCs w:val="18"/>
          <w:shd w:val="clear" w:color="auto"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3870"/>
        <w:gridCol w:w="3510"/>
      </w:tblGrid>
      <w:tr w14:paraId="239BCB0E" w14:textId="77777777" w:rsidTr="004E3B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80" w:type="dxa"/>
          </w:tcPr>
          <w:p w:rsidR="004E3B71" w:rsidRPr="004E3B71" w:rsidP="004E3B71" w14:paraId="6F4EDD59" w14:textId="77777777">
            <w:pPr>
              <w:rPr>
                <w:rFonts w:ascii="Times New Roman" w:hAnsi="Times New Roman" w:cs="Times New Roman"/>
                <w:color w:val="auto"/>
                <w:sz w:val="20"/>
                <w:szCs w:val="18"/>
                <w:shd w:val="clear" w:color="auto" w:fill="auto"/>
              </w:rPr>
            </w:pPr>
            <w:r w:rsidRPr="004E3B71">
              <w:rPr>
                <w:rFonts w:ascii="Times New Roman" w:hAnsi="Times New Roman" w:cs="Times New Roman"/>
                <w:sz w:val="20"/>
              </w:rPr>
              <w:t>MAIL CHECKS TO:</w:t>
            </w:r>
          </w:p>
        </w:tc>
        <w:tc>
          <w:tcPr>
            <w:tcW w:w="3870" w:type="dxa"/>
          </w:tcPr>
          <w:p w:rsidR="004E3B71" w:rsidRPr="004E3B71" w:rsidP="004E3B71" w14:paraId="3F8E8FF3" w14:textId="77777777">
            <w:pPr>
              <w:rPr>
                <w:rFonts w:ascii="Times New Roman" w:hAnsi="Times New Roman" w:cs="Times New Roman"/>
                <w:color w:val="auto"/>
                <w:sz w:val="20"/>
                <w:szCs w:val="18"/>
                <w:shd w:val="clear" w:color="auto" w:fill="auto"/>
              </w:rPr>
            </w:pPr>
            <w:r w:rsidRPr="004E3B71">
              <w:rPr>
                <w:rFonts w:ascii="Times New Roman" w:hAnsi="Times New Roman" w:cs="Times New Roman"/>
                <w:sz w:val="20"/>
              </w:rPr>
              <w:t>Peter Langenberg</w:t>
            </w:r>
          </w:p>
        </w:tc>
        <w:tc>
          <w:tcPr>
            <w:tcW w:w="3510" w:type="dxa"/>
          </w:tcPr>
          <w:p w:rsidR="004E3B71" w:rsidRPr="004E3B71" w:rsidP="004E3B71" w14:paraId="5B35376A" w14:textId="77777777">
            <w:pPr>
              <w:rPr>
                <w:rFonts w:ascii="Times New Roman" w:hAnsi="Times New Roman" w:cs="Times New Roman"/>
                <w:color w:val="auto"/>
                <w:sz w:val="20"/>
                <w:szCs w:val="18"/>
                <w:shd w:val="clear" w:color="auto" w:fill="auto"/>
              </w:rPr>
            </w:pPr>
            <w:r w:rsidRPr="004E3B71">
              <w:rPr>
                <w:rFonts w:ascii="Times New Roman" w:hAnsi="Times New Roman" w:cs="Times New Roman"/>
                <w:sz w:val="20"/>
              </w:rPr>
              <w:t>TEL:  213-613-2827</w:t>
            </w:r>
          </w:p>
        </w:tc>
      </w:tr>
      <w:tr w14:paraId="4A8EA88F" w14:textId="77777777" w:rsidTr="004E3B71">
        <w:tblPrEx>
          <w:tblW w:w="0" w:type="auto"/>
          <w:tblLook w:val="04A0"/>
        </w:tblPrEx>
        <w:tc>
          <w:tcPr>
            <w:tcW w:w="1980" w:type="dxa"/>
          </w:tcPr>
          <w:p w:rsidR="004E3B71" w:rsidRPr="004E3B71" w:rsidP="004E3B71" w14:paraId="2AC9A0FE" w14:textId="77777777">
            <w:pPr>
              <w:rPr>
                <w:rFonts w:ascii="Times New Roman" w:hAnsi="Times New Roman" w:cs="Times New Roman"/>
                <w:color w:val="auto"/>
                <w:sz w:val="20"/>
                <w:shd w:val="clear" w:color="auto" w:fill="auto"/>
              </w:rPr>
            </w:pPr>
          </w:p>
        </w:tc>
        <w:tc>
          <w:tcPr>
            <w:tcW w:w="3870" w:type="dxa"/>
          </w:tcPr>
          <w:p w:rsidR="004E3B71" w:rsidRPr="004E3B71" w:rsidP="004E3B71" w14:paraId="5D36BDAA" w14:textId="4D0FBE0C">
            <w:pPr>
              <w:rPr>
                <w:rFonts w:ascii="Times New Roman" w:hAnsi="Times New Roman" w:cs="Times New Roman"/>
                <w:color w:val="auto"/>
                <w:sz w:val="20"/>
                <w:szCs w:val="18"/>
                <w:shd w:val="clear" w:color="auto" w:fill="auto"/>
              </w:rPr>
            </w:pPr>
            <w:r w:rsidRPr="004E3B71">
              <w:rPr>
                <w:rFonts w:ascii="Times New Roman" w:hAnsi="Times New Roman" w:cs="Times New Roman"/>
                <w:sz w:val="20"/>
              </w:rPr>
              <w:t>1310 Milan Av</w:t>
            </w:r>
            <w:r>
              <w:rPr>
                <w:rFonts w:ascii="Times New Roman" w:hAnsi="Times New Roman" w:cs="Times New Roman"/>
                <w:sz w:val="20"/>
              </w:rPr>
              <w:t xml:space="preserve">e., </w:t>
            </w:r>
            <w:r w:rsidRPr="004E3B71">
              <w:rPr>
                <w:rFonts w:ascii="Times New Roman" w:hAnsi="Times New Roman" w:cs="Times New Roman"/>
                <w:sz w:val="20"/>
              </w:rPr>
              <w:t>So</w:t>
            </w:r>
            <w:r>
              <w:rPr>
                <w:rFonts w:ascii="Times New Roman" w:hAnsi="Times New Roman" w:cs="Times New Roman"/>
                <w:sz w:val="20"/>
              </w:rPr>
              <w:t>.</w:t>
            </w:r>
            <w:r w:rsidRPr="004E3B71">
              <w:rPr>
                <w:rFonts w:ascii="Times New Roman" w:hAnsi="Times New Roman" w:cs="Times New Roman"/>
                <w:sz w:val="20"/>
              </w:rPr>
              <w:t xml:space="preserve"> Pasadena, CA 91030</w:t>
            </w:r>
          </w:p>
        </w:tc>
        <w:tc>
          <w:tcPr>
            <w:tcW w:w="3510" w:type="dxa"/>
          </w:tcPr>
          <w:p w:rsidR="004E3B71" w:rsidRPr="004E3B71" w:rsidP="004E3B71" w14:paraId="47B6CACB" w14:textId="6FFA9E56">
            <w:pPr>
              <w:rPr>
                <w:rFonts w:ascii="Times New Roman" w:hAnsi="Times New Roman" w:cs="Times New Roman"/>
                <w:color w:val="auto"/>
                <w:sz w:val="20"/>
                <w:szCs w:val="18"/>
                <w:shd w:val="clear" w:color="auto" w:fill="auto"/>
              </w:rPr>
            </w:pPr>
            <w:r w:rsidRPr="004E3B71">
              <w:rPr>
                <w:rFonts w:ascii="Times New Roman" w:hAnsi="Times New Roman" w:cs="Times New Roman"/>
                <w:caps/>
                <w:sz w:val="20"/>
              </w:rPr>
              <w:t>Email</w:t>
            </w:r>
            <w:r w:rsidRPr="004E3B71">
              <w:rPr>
                <w:rFonts w:ascii="Times New Roman" w:hAnsi="Times New Roman" w:cs="Times New Roman"/>
                <w:sz w:val="20"/>
              </w:rPr>
              <w:t>: langenbe@hugheshubbard.com</w:t>
            </w:r>
          </w:p>
        </w:tc>
      </w:tr>
    </w:tbl>
    <w:p w:rsidR="004E3B71" w:rsidRPr="004E3B71" w:rsidP="004E3B71" w14:paraId="5DE5557B" w14:textId="77777777">
      <w:pPr>
        <w:spacing w:after="0" w:line="240" w:lineRule="auto"/>
        <w:rPr>
          <w:rFonts w:ascii="Times New Roman" w:hAnsi="Times New Roman" w:cs="Times New Roman"/>
          <w:color w:val="auto"/>
          <w:sz w:val="20"/>
          <w:shd w:val="clear" w:color="auto" w:fill="auto"/>
        </w:rPr>
      </w:pPr>
    </w:p>
    <w:p w:rsidR="004E3B71" w:rsidP="004E3B71" w14:paraId="4C805B08" w14:textId="25496430">
      <w:pPr>
        <w:spacing w:after="0" w:line="240" w:lineRule="auto"/>
        <w:rPr>
          <w:rFonts w:ascii="Times New Roman" w:hAnsi="Times New Roman" w:cs="Times New Roman"/>
          <w:color w:val="0563C1"/>
          <w:sz w:val="20"/>
          <w:shd w:val="clear" w:color="auto" w:fill="auto"/>
        </w:rPr>
      </w:pPr>
      <w:r w:rsidRPr="004E3B71">
        <w:rPr>
          <w:rFonts w:ascii="Times New Roman" w:hAnsi="Times New Roman" w:cs="Times New Roman"/>
          <w:sz w:val="20"/>
        </w:rPr>
        <w:t xml:space="preserve">For tax purposes, the Los Angeles Nagoya Sister City Affiliation is a qualified 501(c)(3) nonprofit, tax exempt, charitable organization whose Federal tax identification number is 23-7259501.  Please consult with your tax advisor regarding deductibility of your contribution.  </w:t>
      </w:r>
      <w:bookmarkStart w:id="1" w:name="_Hlk8555858"/>
      <w:r w:rsidRPr="004E3B71">
        <w:rPr>
          <w:rFonts w:ascii="Times New Roman" w:hAnsi="Times New Roman" w:cs="Times New Roman"/>
          <w:sz w:val="20"/>
        </w:rPr>
        <w:t xml:space="preserve">All LANSCA members are non-paid volunteers.  For more information about LANSCA, go to </w:t>
      </w:r>
      <w:r w:rsidRPr="004E3B71">
        <w:rPr>
          <w:rStyle w:val="DefaultParagraphFont"/>
          <w:rFonts w:ascii="Times New Roman" w:hAnsi="Times New Roman" w:cs="Times New Roman"/>
          <w:color w:val="auto"/>
          <w:sz w:val="20"/>
          <w:u w:val="none"/>
        </w:rPr>
        <w:t>www.lansca.org</w:t>
      </w:r>
      <w:r w:rsidR="002D594E">
        <w:rPr>
          <w:rStyle w:val="Hyperlink"/>
          <w:rFonts w:ascii="Times New Roman" w:hAnsi="Times New Roman" w:cs="Times New Roman"/>
          <w:sz w:val="20"/>
        </w:rPr>
        <w:t xml:space="preserve">   </w:t>
      </w:r>
    </w:p>
    <w:p w:rsidR="00701D14" w:rsidRPr="004E3B71" w:rsidP="00701D14" w14:paraId="6864B1A8" w14:textId="239227CE">
      <w:pPr>
        <w:spacing w:after="0" w:line="240" w:lineRule="auto"/>
        <w:jc w:val="center"/>
        <w:rPr>
          <w:rFonts w:ascii="Times New Roman" w:hAnsi="Times New Roman" w:cs="Times New Roman"/>
          <w:color w:val="0000FF"/>
          <w:sz w:val="20"/>
          <w:shd w:val="clear" w:color="auto" w:fill="auto"/>
        </w:rPr>
      </w:pPr>
      <w:r w:rsidRPr="004E3B71">
        <w:rPr>
          <w:rFonts w:ascii="Times New Roman" w:hAnsi="Times New Roman" w:cs="Times New Roman"/>
          <w:b/>
          <w:bCs/>
          <w:i/>
          <w:iCs/>
          <w:caps/>
          <w:color w:val="0000FF"/>
        </w:rPr>
        <w:t xml:space="preserve">Thank you for your support of LANSCA!  </w:t>
      </w:r>
      <w:r w:rsidRPr="004E3B71">
        <w:rPr>
          <w:rFonts w:ascii="MS Gothic" w:eastAsia="MS Gothic" w:hAnsi="MS Gothic" w:cs="MS Gothic" w:hint="eastAsia"/>
          <w:b/>
          <w:bCs/>
          <w:i/>
          <w:iCs/>
          <w:caps/>
          <w:color w:val="0000FF"/>
        </w:rPr>
        <w:t>　どうもありがとうございます</w:t>
      </w:r>
    </w:p>
    <w:p w:rsidR="004E3B71" w:rsidRPr="004E3B71" w:rsidP="004E3B71" w14:paraId="42F3CC8A" w14:textId="77777777">
      <w:pPr>
        <w:spacing w:after="0" w:line="240" w:lineRule="auto"/>
        <w:jc w:val="center"/>
        <w:rPr>
          <w:rFonts w:ascii="Times New Roman" w:hAnsi="Times New Roman" w:cs="Times New Roman"/>
          <w:color w:val="auto"/>
          <w:sz w:val="36"/>
          <w:shd w:val="clear" w:color="auto" w:fill="auto"/>
        </w:rPr>
      </w:pPr>
      <w:bookmarkStart w:id="2" w:name="_Hlk8481143"/>
      <w:bookmarkEnd w:id="1"/>
      <w:r w:rsidRPr="004E3B71">
        <w:rPr>
          <w:rFonts w:ascii="Times New Roman" w:hAnsi="Times New Roman" w:cs="Times New Roman"/>
          <w:sz w:val="36"/>
        </w:rPr>
        <w:t>EXPLORE CENTRAL JAPAN/NAGOYA DAY 2019</w:t>
      </w:r>
    </w:p>
    <w:p w:rsidR="004E3B71" w:rsidRPr="004E3B71" w:rsidP="004E3B71" w14:paraId="1DFAB1FC" w14:textId="77777777">
      <w:pPr>
        <w:spacing w:after="0" w:line="240" w:lineRule="auto"/>
        <w:jc w:val="center"/>
        <w:rPr>
          <w:rFonts w:ascii="Times New Roman" w:hAnsi="Times New Roman" w:cs="Times New Roman"/>
          <w:color w:val="auto"/>
          <w:sz w:val="36"/>
          <w:shd w:val="clear" w:color="auto" w:fill="auto"/>
        </w:rPr>
      </w:pPr>
      <w:bookmarkEnd w:id="2"/>
      <w:r w:rsidRPr="004E3B71">
        <w:rPr>
          <w:rFonts w:ascii="Times New Roman" w:hAnsi="Times New Roman" w:cs="Times New Roman"/>
          <w:sz w:val="36"/>
        </w:rPr>
        <w:t>IN-KIND DONATION FORM</w:t>
      </w:r>
    </w:p>
    <w:p w:rsidR="004E3B71" w:rsidRPr="004E3B71" w:rsidP="004E3B71" w14:paraId="358AE0F2" w14:textId="77777777">
      <w:pPr>
        <w:spacing w:after="0" w:line="240" w:lineRule="auto"/>
        <w:rPr>
          <w:rFonts w:ascii="Times New Roman" w:hAnsi="Times New Roman" w:cs="Times New Roman"/>
          <w:color w:val="auto"/>
          <w:shd w:val="clear" w:color="auto" w:fill="auto"/>
        </w:rPr>
      </w:pPr>
    </w:p>
    <w:p w:rsidR="004E3B71" w:rsidRPr="004E3B71" w:rsidP="004E3B71" w14:paraId="2BE479EF" w14:textId="77777777">
      <w:pPr>
        <w:spacing w:after="0" w:line="240" w:lineRule="auto"/>
        <w:rPr>
          <w:rFonts w:ascii="Times New Roman" w:hAnsi="Times New Roman" w:cs="Times New Roman"/>
          <w:color w:val="auto"/>
          <w:shd w:val="clear" w:color="auto" w:fill="auto"/>
        </w:rPr>
      </w:pPr>
      <w:r w:rsidRPr="004E3B71">
        <w:rPr>
          <w:rFonts w:ascii="Times New Roman" w:hAnsi="Times New Roman" w:cs="Times New Roman"/>
        </w:rPr>
        <w:t>I would like to support the Los Angeles Nagoya Sister City Affiliation (LANSCA) by donating food, beverage or other consumable products for the “Explore Center Japan/Nagoya Day 2019” event at the Westfield Century City shopping center in Los Angeles on Saturday, October 26, 2019 to mark the 60</w:t>
      </w:r>
      <w:r w:rsidRPr="004E3B71">
        <w:rPr>
          <w:rFonts w:ascii="Times New Roman" w:hAnsi="Times New Roman" w:cs="Times New Roman"/>
          <w:vertAlign w:val="superscript"/>
        </w:rPr>
        <w:t>th</w:t>
      </w:r>
      <w:r w:rsidRPr="004E3B71">
        <w:rPr>
          <w:rFonts w:ascii="Times New Roman" w:hAnsi="Times New Roman" w:cs="Times New Roman"/>
        </w:rPr>
        <w:t xml:space="preserve"> anniversary of the sister city relationship between Los Angeles and Nagoya, Japan.  </w:t>
      </w:r>
    </w:p>
    <w:p w:rsidR="004E3B71" w:rsidRPr="004E3B71" w:rsidP="004E3B71" w14:paraId="77268D61" w14:textId="77777777">
      <w:pPr>
        <w:spacing w:after="0" w:line="240" w:lineRule="auto"/>
        <w:rPr>
          <w:rFonts w:ascii="Times New Roman" w:hAnsi="Times New Roman" w:cs="Times New Roman"/>
          <w:color w:val="auto"/>
          <w:shd w:val="clear" w:color="auto" w:fill="auto"/>
        </w:rPr>
      </w:pPr>
    </w:p>
    <w:p w:rsidR="004E3B71" w:rsidRPr="004E3B71" w:rsidP="004E3B71" w14:paraId="1D0AADFD" w14:textId="77777777">
      <w:pPr>
        <w:spacing w:after="0" w:line="240" w:lineRule="auto"/>
        <w:rPr>
          <w:rFonts w:ascii="Times New Roman" w:hAnsi="Times New Roman" w:cs="Times New Roman"/>
          <w:b/>
          <w:i/>
          <w:color w:val="auto"/>
          <w:sz w:val="36"/>
          <w:shd w:val="clear" w:color="auto" w:fill="auto"/>
        </w:rPr>
      </w:pPr>
      <w:r w:rsidRPr="004E3B71">
        <w:rPr>
          <w:rFonts w:ascii="Times New Roman" w:hAnsi="Times New Roman" w:cs="Times New Roman"/>
          <w:b/>
          <w:i/>
          <w:sz w:val="36"/>
        </w:rPr>
        <w:t>IN-KIND DONATION</w:t>
      </w:r>
    </w:p>
    <w:p w:rsidR="004E3B71" w:rsidRPr="004E3B71" w:rsidP="004E3B71" w14:paraId="3DC17E2E" w14:textId="77777777">
      <w:pPr>
        <w:spacing w:after="0" w:line="240" w:lineRule="auto"/>
        <w:rPr>
          <w:rFonts w:ascii="Times New Roman" w:hAnsi="Times New Roman" w:cs="Times New Roman"/>
          <w:color w:val="auto"/>
          <w:shd w:val="clear" w:color="auto" w:fill="auto"/>
        </w:rPr>
      </w:pPr>
    </w:p>
    <w:tbl>
      <w:tblPr>
        <w:tblStyle w:val="TableGrid"/>
        <w:tblW w:w="0" w:type="auto"/>
        <w:tblLook w:val="04A0"/>
      </w:tblPr>
      <w:tblGrid>
        <w:gridCol w:w="462"/>
        <w:gridCol w:w="6834"/>
        <w:gridCol w:w="2054"/>
      </w:tblGrid>
      <w:tr w14:paraId="3E0B789F" w14:textId="77777777" w:rsidTr="001222F8">
        <w:tblPrEx>
          <w:tblW w:w="0" w:type="auto"/>
          <w:tblLook w:val="04A0"/>
        </w:tblPrEx>
        <w:tc>
          <w:tcPr>
            <w:tcW w:w="7488" w:type="dxa"/>
            <w:gridSpan w:val="2"/>
          </w:tcPr>
          <w:p w:rsidR="004E3B71" w:rsidRPr="004E3B71" w:rsidP="004E3B71" w14:paraId="43127830" w14:textId="77777777">
            <w:pPr>
              <w:jc w:val="center"/>
              <w:rPr>
                <w:rFonts w:ascii="Times New Roman" w:hAnsi="Times New Roman" w:cs="Times New Roman"/>
                <w:b/>
                <w:smallCaps/>
                <w:color w:val="auto"/>
                <w:shd w:val="clear" w:color="auto" w:fill="auto"/>
              </w:rPr>
            </w:pPr>
            <w:r w:rsidRPr="004E3B71">
              <w:rPr>
                <w:rFonts w:ascii="Times New Roman" w:hAnsi="Times New Roman" w:cs="Times New Roman"/>
                <w:b/>
                <w:smallCaps/>
              </w:rPr>
              <w:t>Item</w:t>
            </w:r>
          </w:p>
        </w:tc>
        <w:tc>
          <w:tcPr>
            <w:tcW w:w="2088" w:type="dxa"/>
          </w:tcPr>
          <w:p w:rsidR="004E3B71" w:rsidRPr="004E3B71" w:rsidP="004E3B71" w14:paraId="36999C3C" w14:textId="77777777">
            <w:pPr>
              <w:jc w:val="center"/>
              <w:rPr>
                <w:rFonts w:ascii="Times New Roman" w:hAnsi="Times New Roman" w:cs="Times New Roman"/>
                <w:b/>
                <w:smallCaps/>
                <w:color w:val="auto"/>
                <w:shd w:val="clear" w:color="auto" w:fill="auto"/>
              </w:rPr>
            </w:pPr>
            <w:r w:rsidRPr="004E3B71">
              <w:rPr>
                <w:rFonts w:ascii="Times New Roman" w:hAnsi="Times New Roman" w:cs="Times New Roman"/>
                <w:b/>
                <w:smallCaps/>
              </w:rPr>
              <w:t>Value</w:t>
            </w:r>
          </w:p>
        </w:tc>
      </w:tr>
      <w:tr w14:paraId="2935B088" w14:textId="77777777" w:rsidTr="001222F8">
        <w:tblPrEx>
          <w:tblW w:w="0" w:type="auto"/>
          <w:tblLook w:val="04A0"/>
        </w:tblPrEx>
        <w:tc>
          <w:tcPr>
            <w:tcW w:w="468" w:type="dxa"/>
          </w:tcPr>
          <w:p w:rsidR="004E3B71" w:rsidRPr="004E3B71" w:rsidP="004E3B71" w14:paraId="591F48E5" w14:textId="77777777">
            <w:pPr>
              <w:rPr>
                <w:rFonts w:ascii="Times New Roman" w:hAnsi="Times New Roman" w:cs="Times New Roman"/>
                <w:color w:val="auto"/>
                <w:shd w:val="clear" w:color="auto" w:fill="auto"/>
              </w:rPr>
            </w:pPr>
          </w:p>
        </w:tc>
        <w:tc>
          <w:tcPr>
            <w:tcW w:w="7020" w:type="dxa"/>
          </w:tcPr>
          <w:p w:rsidR="004E3B71" w:rsidRPr="004E3B71" w:rsidP="004E3B71" w14:paraId="203C70EE" w14:textId="77777777">
            <w:pPr>
              <w:rPr>
                <w:rFonts w:ascii="Times New Roman" w:hAnsi="Times New Roman" w:cs="Times New Roman"/>
                <w:color w:val="auto"/>
                <w:shd w:val="clear" w:color="auto" w:fill="auto"/>
              </w:rPr>
            </w:pPr>
          </w:p>
        </w:tc>
        <w:tc>
          <w:tcPr>
            <w:tcW w:w="2088" w:type="dxa"/>
          </w:tcPr>
          <w:p w:rsidR="004E3B71" w:rsidRPr="004E3B71" w:rsidP="004E3B71" w14:paraId="49C517FA" w14:textId="77777777">
            <w:pPr>
              <w:rPr>
                <w:rFonts w:ascii="Times New Roman" w:hAnsi="Times New Roman" w:cs="Times New Roman"/>
                <w:color w:val="auto"/>
                <w:shd w:val="clear" w:color="auto" w:fill="auto"/>
              </w:rPr>
            </w:pPr>
          </w:p>
        </w:tc>
      </w:tr>
      <w:tr w14:paraId="2DAD21A8" w14:textId="77777777" w:rsidTr="001222F8">
        <w:tblPrEx>
          <w:tblW w:w="0" w:type="auto"/>
          <w:tblLook w:val="04A0"/>
        </w:tblPrEx>
        <w:tc>
          <w:tcPr>
            <w:tcW w:w="468" w:type="dxa"/>
          </w:tcPr>
          <w:p w:rsidR="004E3B71" w:rsidRPr="004E3B71" w:rsidP="004E3B71" w14:paraId="0BC21BAA" w14:textId="77777777">
            <w:pPr>
              <w:rPr>
                <w:rFonts w:ascii="Times New Roman" w:hAnsi="Times New Roman" w:cs="Times New Roman"/>
                <w:color w:val="auto"/>
                <w:shd w:val="clear" w:color="auto" w:fill="auto"/>
              </w:rPr>
            </w:pPr>
          </w:p>
        </w:tc>
        <w:tc>
          <w:tcPr>
            <w:tcW w:w="7020" w:type="dxa"/>
          </w:tcPr>
          <w:p w:rsidR="004E3B71" w:rsidRPr="004E3B71" w:rsidP="004E3B71" w14:paraId="30ABFC76" w14:textId="77777777">
            <w:pPr>
              <w:rPr>
                <w:rFonts w:ascii="Times New Roman" w:hAnsi="Times New Roman" w:cs="Times New Roman"/>
                <w:color w:val="auto"/>
                <w:shd w:val="clear" w:color="auto" w:fill="auto"/>
              </w:rPr>
            </w:pPr>
          </w:p>
        </w:tc>
        <w:tc>
          <w:tcPr>
            <w:tcW w:w="2088" w:type="dxa"/>
          </w:tcPr>
          <w:p w:rsidR="004E3B71" w:rsidRPr="004E3B71" w:rsidP="004E3B71" w14:paraId="5100FB14" w14:textId="77777777">
            <w:pPr>
              <w:rPr>
                <w:rFonts w:ascii="Times New Roman" w:hAnsi="Times New Roman" w:cs="Times New Roman"/>
                <w:color w:val="auto"/>
                <w:shd w:val="clear" w:color="auto" w:fill="auto"/>
              </w:rPr>
            </w:pPr>
          </w:p>
        </w:tc>
      </w:tr>
      <w:tr w14:paraId="75F9AA91" w14:textId="77777777" w:rsidTr="001222F8">
        <w:tblPrEx>
          <w:tblW w:w="0" w:type="auto"/>
          <w:tblLook w:val="04A0"/>
        </w:tblPrEx>
        <w:tc>
          <w:tcPr>
            <w:tcW w:w="468" w:type="dxa"/>
          </w:tcPr>
          <w:p w:rsidR="004E3B71" w:rsidRPr="004E3B71" w:rsidP="004E3B71" w14:paraId="65F0F961" w14:textId="77777777">
            <w:pPr>
              <w:rPr>
                <w:rFonts w:ascii="Times New Roman" w:hAnsi="Times New Roman" w:cs="Times New Roman"/>
                <w:color w:val="auto"/>
                <w:shd w:val="clear" w:color="auto" w:fill="auto"/>
              </w:rPr>
            </w:pPr>
          </w:p>
        </w:tc>
        <w:tc>
          <w:tcPr>
            <w:tcW w:w="7020" w:type="dxa"/>
          </w:tcPr>
          <w:p w:rsidR="004E3B71" w:rsidRPr="004E3B71" w:rsidP="004E3B71" w14:paraId="689BE5C9" w14:textId="77777777">
            <w:pPr>
              <w:rPr>
                <w:rFonts w:ascii="Times New Roman" w:hAnsi="Times New Roman" w:cs="Times New Roman"/>
                <w:color w:val="auto"/>
                <w:shd w:val="clear" w:color="auto" w:fill="auto"/>
              </w:rPr>
            </w:pPr>
          </w:p>
        </w:tc>
        <w:tc>
          <w:tcPr>
            <w:tcW w:w="2088" w:type="dxa"/>
          </w:tcPr>
          <w:p w:rsidR="004E3B71" w:rsidRPr="004E3B71" w:rsidP="004E3B71" w14:paraId="3FCB5145" w14:textId="77777777">
            <w:pPr>
              <w:rPr>
                <w:rFonts w:ascii="Times New Roman" w:hAnsi="Times New Roman" w:cs="Times New Roman"/>
                <w:color w:val="auto"/>
                <w:shd w:val="clear" w:color="auto" w:fill="auto"/>
              </w:rPr>
            </w:pPr>
          </w:p>
        </w:tc>
      </w:tr>
      <w:tr w14:paraId="1F1B285B" w14:textId="77777777" w:rsidTr="001222F8">
        <w:tblPrEx>
          <w:tblW w:w="0" w:type="auto"/>
          <w:tblLook w:val="04A0"/>
        </w:tblPrEx>
        <w:tc>
          <w:tcPr>
            <w:tcW w:w="468" w:type="dxa"/>
          </w:tcPr>
          <w:p w:rsidR="004E3B71" w:rsidRPr="004E3B71" w:rsidP="004E3B71" w14:paraId="0611691A" w14:textId="77777777">
            <w:pPr>
              <w:rPr>
                <w:rFonts w:ascii="Times New Roman" w:hAnsi="Times New Roman" w:cs="Times New Roman"/>
                <w:color w:val="auto"/>
                <w:shd w:val="clear" w:color="auto" w:fill="auto"/>
              </w:rPr>
            </w:pPr>
          </w:p>
        </w:tc>
        <w:tc>
          <w:tcPr>
            <w:tcW w:w="7020" w:type="dxa"/>
          </w:tcPr>
          <w:p w:rsidR="004E3B71" w:rsidRPr="004E3B71" w:rsidP="004E3B71" w14:paraId="64F9B7A0" w14:textId="77777777">
            <w:pPr>
              <w:rPr>
                <w:rFonts w:ascii="Times New Roman" w:hAnsi="Times New Roman" w:cs="Times New Roman"/>
                <w:color w:val="auto"/>
                <w:shd w:val="clear" w:color="auto" w:fill="auto"/>
              </w:rPr>
            </w:pPr>
          </w:p>
        </w:tc>
        <w:tc>
          <w:tcPr>
            <w:tcW w:w="2088" w:type="dxa"/>
          </w:tcPr>
          <w:p w:rsidR="004E3B71" w:rsidRPr="004E3B71" w:rsidP="004E3B71" w14:paraId="5B066345" w14:textId="77777777">
            <w:pPr>
              <w:rPr>
                <w:rFonts w:ascii="Times New Roman" w:hAnsi="Times New Roman" w:cs="Times New Roman"/>
                <w:color w:val="auto"/>
                <w:shd w:val="clear" w:color="auto" w:fill="auto"/>
              </w:rPr>
            </w:pPr>
          </w:p>
        </w:tc>
      </w:tr>
      <w:tr w14:paraId="4B562730" w14:textId="77777777" w:rsidTr="001222F8">
        <w:tblPrEx>
          <w:tblW w:w="0" w:type="auto"/>
          <w:tblLook w:val="04A0"/>
        </w:tblPrEx>
        <w:tc>
          <w:tcPr>
            <w:tcW w:w="468" w:type="dxa"/>
          </w:tcPr>
          <w:p w:rsidR="004E3B71" w:rsidRPr="004E3B71" w:rsidP="004E3B71" w14:paraId="6FE8002D" w14:textId="77777777">
            <w:pPr>
              <w:rPr>
                <w:rFonts w:ascii="Times New Roman" w:hAnsi="Times New Roman" w:cs="Times New Roman"/>
                <w:color w:val="auto"/>
                <w:shd w:val="clear" w:color="auto" w:fill="auto"/>
              </w:rPr>
            </w:pPr>
          </w:p>
        </w:tc>
        <w:tc>
          <w:tcPr>
            <w:tcW w:w="7020" w:type="dxa"/>
          </w:tcPr>
          <w:p w:rsidR="004E3B71" w:rsidRPr="004E3B71" w:rsidP="004E3B71" w14:paraId="325BA560" w14:textId="77777777">
            <w:pPr>
              <w:rPr>
                <w:rFonts w:ascii="Times New Roman" w:hAnsi="Times New Roman" w:cs="Times New Roman"/>
                <w:color w:val="auto"/>
                <w:shd w:val="clear" w:color="auto" w:fill="auto"/>
              </w:rPr>
            </w:pPr>
          </w:p>
        </w:tc>
        <w:tc>
          <w:tcPr>
            <w:tcW w:w="2088" w:type="dxa"/>
          </w:tcPr>
          <w:p w:rsidR="004E3B71" w:rsidRPr="004E3B71" w:rsidP="004E3B71" w14:paraId="00E4246D" w14:textId="77777777">
            <w:pPr>
              <w:rPr>
                <w:rFonts w:ascii="Times New Roman" w:hAnsi="Times New Roman" w:cs="Times New Roman"/>
                <w:color w:val="auto"/>
                <w:shd w:val="clear" w:color="auto" w:fill="auto"/>
              </w:rPr>
            </w:pPr>
          </w:p>
        </w:tc>
      </w:tr>
    </w:tbl>
    <w:p w:rsidR="004E3B71" w:rsidRPr="004E3B71" w:rsidP="004E3B71" w14:paraId="432A421E" w14:textId="1C38C428">
      <w:pPr>
        <w:spacing w:after="0" w:line="240" w:lineRule="auto"/>
        <w:rPr>
          <w:rFonts w:ascii="Times New Roman" w:hAnsi="Times New Roman" w:cs="Times New Roman"/>
          <w:color w:val="auto"/>
          <w:sz w:val="20"/>
          <w:shd w:val="clear" w:color="auto" w:fill="auto"/>
        </w:rPr>
      </w:pPr>
      <w:r w:rsidRPr="004E3B71">
        <w:rPr>
          <w:rFonts w:ascii="Times New Roman" w:hAnsi="Times New Roman" w:cs="Times New Roman"/>
          <w:sz w:val="20"/>
        </w:rPr>
        <w:t xml:space="preserve">No donated items will be sold.  Please contact Ms. Teruko Weinberg </w:t>
      </w:r>
      <w:r w:rsidR="00701D14">
        <w:rPr>
          <w:rFonts w:ascii="Times New Roman" w:hAnsi="Times New Roman" w:cs="Times New Roman"/>
          <w:sz w:val="20"/>
        </w:rPr>
        <w:t xml:space="preserve">(Japanese or English) </w:t>
      </w:r>
      <w:r w:rsidRPr="004E3B71">
        <w:rPr>
          <w:rFonts w:ascii="Times New Roman" w:hAnsi="Times New Roman" w:cs="Times New Roman"/>
          <w:sz w:val="20"/>
        </w:rPr>
        <w:t xml:space="preserve">at  310-787-7475 or 213-700-6837 or email at </w:t>
      </w:r>
      <w:r w:rsidRPr="004E3B71">
        <w:rPr>
          <w:rStyle w:val="DefaultParagraphFont"/>
          <w:rFonts w:ascii="Times New Roman" w:hAnsi="Times New Roman" w:cs="Times New Roman"/>
          <w:color w:val="auto"/>
          <w:sz w:val="20"/>
          <w:u w:val="none"/>
        </w:rPr>
        <w:t>tweinberg@twic.com</w:t>
      </w:r>
      <w:r w:rsidRPr="004E3B71">
        <w:rPr>
          <w:rFonts w:ascii="Times New Roman" w:hAnsi="Times New Roman" w:cs="Times New Roman"/>
          <w:sz w:val="20"/>
        </w:rPr>
        <w:t xml:space="preserve"> to make arrangements for your in-kind donation.</w:t>
      </w:r>
    </w:p>
    <w:p w:rsidR="004E3B71" w:rsidRPr="004E3B71" w:rsidP="004E3B71" w14:paraId="47374A7F" w14:textId="77777777">
      <w:pPr>
        <w:spacing w:after="0" w:line="240" w:lineRule="auto"/>
        <w:rPr>
          <w:rFonts w:ascii="Times New Roman" w:hAnsi="Times New Roman" w:cs="Times New Roman"/>
          <w:color w:val="auto"/>
          <w:shd w:val="clear" w:color="auto" w:fill="auto"/>
        </w:rPr>
      </w:pPr>
    </w:p>
    <w:p w:rsidR="004E3B71" w:rsidRPr="004E3B71" w:rsidP="004E3B71" w14:paraId="2F31BC8F" w14:textId="77777777">
      <w:pPr>
        <w:spacing w:after="0" w:line="240" w:lineRule="auto"/>
        <w:rPr>
          <w:rFonts w:ascii="Times New Roman" w:hAnsi="Times New Roman" w:cs="Times New Roman"/>
          <w:b/>
          <w:i/>
          <w:color w:val="auto"/>
          <w:sz w:val="36"/>
          <w:shd w:val="clear" w:color="auto" w:fill="auto"/>
        </w:rPr>
      </w:pPr>
      <w:r w:rsidRPr="004E3B71">
        <w:rPr>
          <w:rFonts w:ascii="Times New Roman" w:hAnsi="Times New Roman" w:cs="Times New Roman"/>
          <w:b/>
          <w:i/>
          <w:sz w:val="36"/>
        </w:rPr>
        <w:t>RECOGNITION</w:t>
      </w:r>
    </w:p>
    <w:p w:rsidR="004E3B71" w:rsidRPr="004E3B71" w:rsidP="004E3B71" w14:paraId="221B8C4C" w14:textId="77777777">
      <w:pPr>
        <w:spacing w:after="0" w:line="240" w:lineRule="auto"/>
        <w:rPr>
          <w:rFonts w:ascii="Times New Roman" w:hAnsi="Times New Roman" w:cs="Times New Roman"/>
          <w:color w:val="auto"/>
          <w:shd w:val="clear" w:color="auto" w:fill="auto"/>
        </w:rPr>
      </w:pPr>
    </w:p>
    <w:p w:rsidR="004E3B71" w:rsidP="004E3B71" w14:paraId="15E20AFD" w14:textId="01A16559">
      <w:pPr>
        <w:spacing w:after="0" w:line="240" w:lineRule="auto"/>
        <w:rPr>
          <w:rFonts w:ascii="Times New Roman" w:hAnsi="Times New Roman" w:cs="Times New Roman"/>
          <w:color w:val="auto"/>
          <w:shd w:val="clear" w:color="auto" w:fill="auto"/>
        </w:rPr>
      </w:pPr>
      <w:r w:rsidRPr="004E3B71">
        <w:rPr>
          <w:rFonts w:ascii="Times New Roman" w:hAnsi="Times New Roman" w:cs="Times New Roman"/>
        </w:rPr>
        <w:t xml:space="preserve">In appreciation for your in-kind donation, LANSCA will acknowledge your support on its website and in its other advertising and promotion for these events.  Please let us know how you wish to be acknowledged:  </w:t>
      </w:r>
      <w:r w:rsidRPr="004E3B71">
        <w:rPr>
          <w:rFonts w:ascii="Wingdings" w:hAnsi="Wingdings" w:cs="Times New Roman"/>
        </w:rPr>
        <w:sym w:font="Wingdings" w:char="F0A8"/>
      </w:r>
      <w:r w:rsidRPr="004E3B71">
        <w:rPr>
          <w:rFonts w:ascii="Times New Roman" w:hAnsi="Times New Roman" w:cs="Times New Roman"/>
        </w:rPr>
        <w:t xml:space="preserve"> company name only   </w:t>
      </w:r>
      <w:r w:rsidRPr="004E3B71">
        <w:rPr>
          <w:rFonts w:ascii="Wingdings" w:hAnsi="Wingdings" w:cs="Times New Roman"/>
        </w:rPr>
        <w:sym w:font="Wingdings" w:char="F0A8"/>
      </w:r>
      <w:r w:rsidRPr="004E3B71">
        <w:rPr>
          <w:rFonts w:ascii="Times New Roman" w:hAnsi="Times New Roman" w:cs="Times New Roman"/>
        </w:rPr>
        <w:t xml:space="preserve"> individual name only  </w:t>
      </w:r>
      <w:r w:rsidRPr="004E3B71">
        <w:rPr>
          <w:rFonts w:ascii="Wingdings" w:hAnsi="Wingdings" w:cs="Times New Roman"/>
        </w:rPr>
        <w:sym w:font="Wingdings" w:char="F0A8"/>
      </w:r>
      <w:r w:rsidRPr="004E3B71">
        <w:rPr>
          <w:rFonts w:ascii="Times New Roman" w:hAnsi="Times New Roman" w:cs="Times New Roman"/>
        </w:rPr>
        <w:t xml:space="preserve"> other:</w:t>
      </w:r>
    </w:p>
    <w:p w:rsidR="004E3B71" w:rsidRPr="004E3B71" w:rsidP="004E3B71" w14:paraId="27B9A9A7" w14:textId="77777777">
      <w:pPr>
        <w:spacing w:after="0" w:line="240" w:lineRule="auto"/>
        <w:rPr>
          <w:rFonts w:ascii="Times New Roman" w:hAnsi="Times New Roman" w:cs="Times New Roman"/>
          <w:color w:val="auto"/>
          <w:shd w:val="clear" w:color="auto" w:fill="auto"/>
        </w:rPr>
      </w:pPr>
    </w:p>
    <w:p w:rsidR="004E3B71" w:rsidRPr="004E3B71" w:rsidP="004E3B71" w14:paraId="1BCC5B69" w14:textId="77777777">
      <w:pPr>
        <w:spacing w:after="0" w:line="240" w:lineRule="auto"/>
        <w:rPr>
          <w:rFonts w:ascii="Times New Roman" w:hAnsi="Times New Roman" w:cs="Times New Roman"/>
          <w:color w:val="auto"/>
          <w:szCs w:val="18"/>
          <w:shd w:val="clear" w:color="auto" w:fill="auto"/>
        </w:rPr>
      </w:pPr>
      <w:r w:rsidRPr="004E3B71">
        <w:rPr>
          <w:rFonts w:ascii="Times New Roman" w:hAnsi="Times New Roman" w:cs="Times New Roman"/>
          <w:szCs w:val="18"/>
        </w:rPr>
        <w:t>____________________________________________________________________________________</w:t>
      </w:r>
    </w:p>
    <w:p w:rsidR="004E3B71" w:rsidRPr="004E3B71" w:rsidP="004E3B71" w14:paraId="09DB9A46" w14:textId="77777777">
      <w:pPr>
        <w:spacing w:after="0" w:line="240" w:lineRule="auto"/>
        <w:rPr>
          <w:rFonts w:ascii="Times New Roman" w:hAnsi="Times New Roman" w:cs="Times New Roman"/>
          <w:color w:val="auto"/>
          <w:shd w:val="clear" w:color="auto" w:fill="auto"/>
        </w:rPr>
      </w:pPr>
    </w:p>
    <w:p w:rsidR="004E3B71" w:rsidRPr="004E3B71" w:rsidP="004E3B71" w14:paraId="48BA1BB6" w14:textId="77777777">
      <w:pPr>
        <w:spacing w:after="0" w:line="240" w:lineRule="auto"/>
        <w:rPr>
          <w:rFonts w:ascii="Times New Roman" w:hAnsi="Times New Roman" w:cs="Times New Roman"/>
          <w:b/>
          <w:i/>
          <w:color w:val="auto"/>
          <w:sz w:val="36"/>
          <w:shd w:val="clear" w:color="auto" w:fill="auto"/>
        </w:rPr>
      </w:pPr>
      <w:r w:rsidRPr="004E3B71">
        <w:rPr>
          <w:rFonts w:ascii="Times New Roman" w:hAnsi="Times New Roman" w:cs="Times New Roman"/>
          <w:b/>
          <w:i/>
          <w:sz w:val="36"/>
        </w:rPr>
        <w:t>DONOR INFORMATION</w:t>
      </w:r>
    </w:p>
    <w:p w:rsidR="004E3B71" w:rsidRPr="004E3B71" w:rsidP="004E3B71" w14:paraId="26C5FC5F" w14:textId="77777777">
      <w:pPr>
        <w:spacing w:after="0" w:line="240" w:lineRule="auto"/>
        <w:rPr>
          <w:rFonts w:ascii="Times New Roman" w:hAnsi="Times New Roman" w:cs="Times New Roman"/>
          <w:color w:val="auto"/>
          <w:shd w:val="clear" w:color="auto" w:fill="auto"/>
        </w:rPr>
      </w:pPr>
    </w:p>
    <w:p w:rsidR="004E3B71" w:rsidRPr="004E3B71" w:rsidP="004E3B71" w14:paraId="146F8788"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NAME___________________ ___________________________________________________________________</w:t>
      </w:r>
    </w:p>
    <w:p w:rsidR="004E3B71" w:rsidRPr="004E3B71" w:rsidP="004E3B71" w14:paraId="15AF16AB" w14:textId="77777777">
      <w:pPr>
        <w:spacing w:after="0" w:line="240" w:lineRule="auto"/>
        <w:rPr>
          <w:rFonts w:ascii="Times New Roman" w:hAnsi="Times New Roman" w:cs="Times New Roman"/>
          <w:color w:val="auto"/>
          <w:sz w:val="20"/>
          <w:szCs w:val="20"/>
          <w:shd w:val="clear" w:color="auto" w:fill="auto"/>
        </w:rPr>
      </w:pPr>
    </w:p>
    <w:p w:rsidR="004E3B71" w:rsidRPr="004E3B71" w:rsidP="004E3B71" w14:paraId="790562AD"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ADDRESS ___________________________________________________________________________________</w:t>
      </w:r>
    </w:p>
    <w:p w:rsidR="004E3B71" w:rsidRPr="004E3B71" w:rsidP="004E3B71" w14:paraId="5EA78EC4" w14:textId="77777777">
      <w:pPr>
        <w:spacing w:after="0" w:line="240" w:lineRule="auto"/>
        <w:rPr>
          <w:rFonts w:ascii="Times New Roman" w:hAnsi="Times New Roman" w:cs="Times New Roman"/>
          <w:color w:val="auto"/>
          <w:sz w:val="20"/>
          <w:szCs w:val="20"/>
          <w:shd w:val="clear" w:color="auto" w:fill="auto"/>
        </w:rPr>
      </w:pPr>
    </w:p>
    <w:p w:rsidR="004E3B71" w:rsidRPr="004E3B71" w:rsidP="004E3B71" w14:paraId="5D1CE239"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TEL:_______________________________   E-MAIL:________________________________________________</w:t>
      </w:r>
    </w:p>
    <w:p w:rsidR="004E3B71" w:rsidRPr="004E3B71" w:rsidP="004E3B71" w14:paraId="381F8990" w14:textId="77777777">
      <w:pPr>
        <w:spacing w:after="0" w:line="240" w:lineRule="auto"/>
        <w:rPr>
          <w:rFonts w:ascii="Times New Roman" w:hAnsi="Times New Roman" w:cs="Times New Roman"/>
          <w:color w:val="auto"/>
          <w:sz w:val="20"/>
          <w:szCs w:val="20"/>
          <w:shd w:val="clear" w:color="auto" w:fill="auto"/>
        </w:rPr>
      </w:pPr>
    </w:p>
    <w:p w:rsidR="004E3B71" w:rsidRPr="004E3B71" w:rsidP="004E3B71" w14:paraId="2CED1F86"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ORGANIZATION ___________________________________ CONTACT PERSON _____________________</w:t>
      </w:r>
    </w:p>
    <w:p w:rsidR="004E3B71" w:rsidRPr="004E3B71" w:rsidP="004E3B71" w14:paraId="1FDF12BA" w14:textId="77777777">
      <w:pPr>
        <w:spacing w:after="0" w:line="240" w:lineRule="auto"/>
        <w:rPr>
          <w:rFonts w:ascii="Times New Roman" w:hAnsi="Times New Roman" w:cs="Times New Roman"/>
          <w:color w:val="auto"/>
          <w:sz w:val="20"/>
          <w:szCs w:val="20"/>
          <w:shd w:val="clear" w:color="auto" w:fill="auto"/>
        </w:rPr>
      </w:pPr>
    </w:p>
    <w:p w:rsidR="004E3B71" w:rsidRPr="004E3B71" w:rsidP="004E3B71" w14:paraId="4BDE2224" w14:textId="77777777">
      <w:pPr>
        <w:spacing w:after="0" w:line="240" w:lineRule="auto"/>
        <w:rPr>
          <w:rFonts w:ascii="Times New Roman" w:hAnsi="Times New Roman" w:cs="Times New Roman"/>
          <w:color w:val="auto"/>
          <w:sz w:val="20"/>
          <w:szCs w:val="20"/>
          <w:shd w:val="clear" w:color="auto" w:fill="auto"/>
        </w:rPr>
      </w:pPr>
      <w:r w:rsidRPr="004E3B71">
        <w:rPr>
          <w:rFonts w:ascii="Times New Roman" w:hAnsi="Times New Roman" w:cs="Times New Roman"/>
          <w:sz w:val="20"/>
          <w:szCs w:val="20"/>
        </w:rPr>
        <w:t>LANSCA may request your tax identification number if it must file IRS Form 8282 in connection with your in-kind donation.</w:t>
      </w:r>
    </w:p>
    <w:p w:rsidR="004E3B71" w:rsidRPr="004E3B71" w:rsidP="004E3B71" w14:paraId="23D09E3D" w14:textId="77777777">
      <w:pPr>
        <w:spacing w:after="0" w:line="240" w:lineRule="auto"/>
        <w:rPr>
          <w:rFonts w:ascii="Times New Roman" w:hAnsi="Times New Roman" w:cs="Times New Roman"/>
          <w:color w:val="auto"/>
          <w:sz w:val="20"/>
          <w:shd w:val="clear" w:color="auto" w:fill="auto"/>
        </w:rPr>
      </w:pPr>
    </w:p>
    <w:p w:rsidR="004E3B71" w:rsidRPr="004E3B71" w:rsidP="004E3B71" w14:paraId="155357DD" w14:textId="77777777">
      <w:pPr>
        <w:spacing w:after="0" w:line="240" w:lineRule="auto"/>
        <w:rPr>
          <w:rFonts w:ascii="Times New Roman" w:hAnsi="Times New Roman" w:cs="Times New Roman"/>
          <w:color w:val="0563C1"/>
          <w:sz w:val="20"/>
          <w:shd w:val="clear" w:color="auto" w:fill="auto"/>
        </w:rPr>
      </w:pPr>
      <w:r w:rsidRPr="004E3B71">
        <w:rPr>
          <w:rFonts w:ascii="Times New Roman" w:hAnsi="Times New Roman" w:cs="Times New Roman"/>
          <w:sz w:val="20"/>
        </w:rPr>
        <w:t xml:space="preserve">For tax purposes, the Los Angeles Nagoya Sister City Affiliation is a qualified 501(c)(3) nonprofit, tax exempt, charitable organization whose Federal tax identification number is 23-7259501.  Please consult with your tax advisor regarding deductibility of your contribution.  All LANSCA members are non-paid volunteers.  </w:t>
      </w:r>
      <w:bookmarkStart w:id="3" w:name="_Hlk8555891"/>
      <w:r w:rsidRPr="004E3B71">
        <w:rPr>
          <w:rFonts w:ascii="Times New Roman" w:hAnsi="Times New Roman" w:cs="Times New Roman"/>
          <w:sz w:val="20"/>
        </w:rPr>
        <w:t xml:space="preserve">For more information about LANSCA, go to </w:t>
      </w:r>
      <w:r w:rsidRPr="004E3B71">
        <w:rPr>
          <w:rStyle w:val="DefaultParagraphFont"/>
          <w:rFonts w:ascii="Times New Roman" w:hAnsi="Times New Roman" w:cs="Times New Roman"/>
          <w:color w:val="auto"/>
          <w:sz w:val="20"/>
          <w:u w:val="none"/>
        </w:rPr>
        <w:t>www.lansca.org</w:t>
      </w:r>
      <w:bookmarkEnd w:id="3"/>
    </w:p>
    <w:p w:rsidR="004E3B71" w:rsidRPr="004E3B71" w:rsidP="004E3B71" w14:paraId="395E7AA0" w14:textId="77777777">
      <w:pPr>
        <w:spacing w:after="0" w:line="240" w:lineRule="auto"/>
        <w:rPr>
          <w:rFonts w:ascii="Times New Roman" w:hAnsi="Times New Roman" w:cs="Times New Roman"/>
          <w:color w:val="0563C1"/>
          <w:shd w:val="clear" w:color="auto" w:fill="auto"/>
        </w:rPr>
      </w:pPr>
    </w:p>
    <w:p w:rsidR="00FD780B" w:rsidRPr="004E3B71" w:rsidP="002D594E" w14:paraId="00F8B87D" w14:textId="7BA601C6">
      <w:pPr>
        <w:spacing w:after="0" w:line="240" w:lineRule="auto"/>
        <w:jc w:val="center"/>
        <w:rPr>
          <w:rFonts w:ascii="Times New Roman" w:hAnsi="Times New Roman" w:cs="Times New Roman"/>
          <w:color w:val="0000FF"/>
          <w:sz w:val="24"/>
          <w:szCs w:val="24"/>
          <w:shd w:val="clear" w:color="auto" w:fill="auto"/>
        </w:rPr>
      </w:pPr>
      <w:r w:rsidRPr="004E3B71">
        <w:rPr>
          <w:rFonts w:ascii="Times New Roman" w:hAnsi="Times New Roman" w:cs="Times New Roman"/>
          <w:b/>
          <w:bCs/>
          <w:i/>
          <w:iCs/>
          <w:caps/>
          <w:color w:val="0000FF"/>
        </w:rPr>
        <w:t xml:space="preserve">Thank you for your support of LANSCA!  </w:t>
      </w:r>
      <w:r w:rsidRPr="004E3B71">
        <w:rPr>
          <w:rFonts w:ascii="MS Gothic" w:eastAsia="MS Gothic" w:hAnsi="MS Gothic" w:cs="MS Gothic" w:hint="eastAsia"/>
          <w:b/>
          <w:bCs/>
          <w:i/>
          <w:iCs/>
          <w:caps/>
          <w:color w:val="0000FF"/>
        </w:rPr>
        <w:t>　どうもありがとうございます</w:t>
      </w: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29" w:rsidRPr="00451F4C" w:rsidP="00451F4C" w14:paraId="620AFDA2" w14:textId="67872C2B">
    <w:pPr>
      <w:pStyle w:val="Footer"/>
      <w:jc w:val="center"/>
      <w:rPr>
        <w:rFonts w:ascii="Times New Roman" w:hAnsi="Times New Roman" w:cs="Times New Roman"/>
        <w:color w:val="auto"/>
        <w:sz w:val="24"/>
        <w:szCs w:val="24"/>
        <w:shd w:val="clear" w:color="auto" w:fill="auto"/>
      </w:rPr>
    </w:pPr>
    <w:r w:rsidRPr="00451F4C">
      <w:rPr>
        <w:rFonts w:ascii="Times New Roman" w:hAnsi="Times New Roman" w:cs="Times New Roman"/>
        <w:sz w:val="24"/>
        <w:szCs w:val="24"/>
      </w:rPr>
      <w:t xml:space="preserve">- </w:t>
    </w:r>
    <w:r w:rsidRPr="00451F4C">
      <w:rPr>
        <w:rFonts w:ascii="Times New Roman" w:hAnsi="Times New Roman" w:cs="Times New Roman"/>
        <w:sz w:val="24"/>
        <w:szCs w:val="24"/>
      </w:rPr>
      <w:fldChar w:fldCharType="begin"/>
    </w:r>
    <w:r w:rsidRPr="00451F4C">
      <w:rPr>
        <w:rFonts w:ascii="Times New Roman" w:hAnsi="Times New Roman" w:cs="Times New Roman"/>
        <w:sz w:val="24"/>
        <w:szCs w:val="24"/>
      </w:rPr>
      <w:instrText xml:space="preserve"> PAGE   \* MERGEFORMAT </w:instrText>
    </w:r>
    <w:r w:rsidRPr="00451F4C">
      <w:rPr>
        <w:rFonts w:ascii="Times New Roman" w:hAnsi="Times New Roman" w:cs="Times New Roman"/>
        <w:sz w:val="24"/>
        <w:szCs w:val="24"/>
      </w:rPr>
      <w:fldChar w:fldCharType="separate"/>
    </w:r>
    <w:r w:rsidR="00AC7B85">
      <w:rPr>
        <w:rFonts w:ascii="Times New Roman" w:hAnsi="Times New Roman" w:cs="Times New Roman"/>
        <w:noProof/>
        <w:sz w:val="24"/>
        <w:szCs w:val="24"/>
      </w:rPr>
      <w:t>1</w:t>
    </w:r>
    <w:r w:rsidRPr="00451F4C">
      <w:rPr>
        <w:rFonts w:ascii="Times New Roman" w:hAnsi="Times New Roman" w:cs="Times New Roman"/>
        <w:noProof/>
        <w:sz w:val="24"/>
        <w:szCs w:val="24"/>
      </w:rPr>
      <w:fldChar w:fldCharType="end"/>
    </w:r>
    <w:r w:rsidRPr="00451F4C">
      <w:rPr>
        <w:rFonts w:ascii="Times New Roman" w:hAnsi="Times New Roman" w:cs="Times New Roman"/>
        <w:noProof/>
        <w:sz w:val="24"/>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94E" w:rsidP="002D594E" w14:paraId="004FE5B3" w14:textId="0FB47116">
    <w:pPr>
      <w:pStyle w:val="Header"/>
      <w:jc w:val="center"/>
      <w:rPr>
        <w:rFonts w:ascii="Times New Roman" w:hAnsi="Times New Roman" w:cs="Times New Roman"/>
        <w:color w:val="auto"/>
        <w:sz w:val="24"/>
        <w:szCs w:val="24"/>
        <w:shd w:val="clear" w:color="auto" w:fill="auto"/>
      </w:rPr>
    </w:pPr>
    <w:bookmarkStart w:id="4" w:name="_Hlk8481220"/>
    <w:bookmarkStart w:id="5" w:name="_Hlk8481221"/>
    <w:bookmarkStart w:id="6" w:name="_Hlk8481222"/>
    <w:bookmarkStart w:id="7" w:name="_Hlk8481223"/>
    <w:r w:rsidRPr="002D594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-465826</wp:posOffset>
              </wp:positionH>
              <wp:positionV relativeFrom="paragraph">
                <wp:posOffset>-258792</wp:posOffset>
              </wp:positionV>
              <wp:extent cx="914400" cy="914400"/>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914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594E" w:rsidP="002D594E" w14:textId="77777777">
                          <w:r w:rsidRPr="008C781F">
                            <w:rPr>
                              <w:noProof/>
                            </w:rPr>
                            <w:drawing>
                              <wp:inline distT="0" distB="0" distL="0" distR="0">
                                <wp:extent cx="706120" cy="706120"/>
                                <wp:effectExtent l="0" t="0" r="0" b="0"/>
                                <wp:docPr id="20523296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955505" name="Picture 6"/>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rect id="Rectangle 3" o:spid="_x0000_s2049" style="width:1in;height:1in;margin-top:-20.4pt;margin-left:-36.7pt;mso-position-horizontal-relative:margin;mso-wrap-distance-bottom:0;mso-wrap-distance-left:9pt;mso-wrap-distance-right:9pt;mso-wrap-distance-top:0;mso-wrap-style:square;position:absolute;visibility:visible;v-text-anchor:top;z-index:251661312" filled="f" stroked="f" strokeweight="1pt">
              <v:textbox>
                <w:txbxContent>
                  <w:p w:rsidR="002D594E" w:rsidP="002D594E" w14:paraId="0A74C591" w14:textId="77777777">
                    <w:drawing>
                      <wp:inline distT="0" distB="0" distL="0" distR="0">
                        <wp:extent cx="706120" cy="706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83341" name="Picture 6"/>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p>
                </w:txbxContent>
              </v:textbox>
              <w10:wrap anchorx="margin"/>
            </v:rect>
          </w:pict>
        </mc:Fallback>
      </mc:AlternateContent>
    </w:r>
    <w:r w:rsidRPr="002D594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5495925</wp:posOffset>
              </wp:positionH>
              <wp:positionV relativeFrom="paragraph">
                <wp:posOffset>-333375</wp:posOffset>
              </wp:positionV>
              <wp:extent cx="981075" cy="90487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981075"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594E" w:rsidP="002D594E" w14:textId="77777777">
                          <w:r>
                            <w:rPr>
                              <w:noProof/>
                            </w:rPr>
                            <w:drawing>
                              <wp:inline distT="0" distB="0" distL="0" distR="0">
                                <wp:extent cx="790575" cy="785027"/>
                                <wp:effectExtent l="0" t="0" r="0" b="0"/>
                                <wp:docPr id="6849112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446732" name=""/>
                                        <pic:cNvPicPr/>
                                      </pic:nvPicPr>
                                      <pic:blipFill>
                                        <a:blip xmlns:r="http://schemas.openxmlformats.org/officeDocument/2006/relationships" r:embed="rId2"/>
                                        <a:srcRect l="25000" t="17437" r="29327" b="9999"/>
                                        <a:stretch>
                                          <a:fillRect/>
                                        </a:stretch>
                                      </pic:blipFill>
                                      <pic:spPr bwMode="auto">
                                        <a:xfrm>
                                          <a:off x="0" y="0"/>
                                          <a:ext cx="810196" cy="8045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2050" style="width:77.25pt;height:71.25pt;margin-top:-26.25pt;margin-left:432.75pt;mso-height-percent:0;mso-height-relative:margin;mso-width-percent:0;mso-width-relative:margin;mso-wrap-distance-bottom:0;mso-wrap-distance-left:9pt;mso-wrap-distance-right:9pt;mso-wrap-distance-top:0;mso-wrap-style:square;position:absolute;visibility:visible;v-text-anchor:top;z-index:251659264" filled="f" stroked="f" strokeweight="1pt">
              <v:textbox>
                <w:txbxContent>
                  <w:p w:rsidR="002D594E" w:rsidP="002D594E" w14:paraId="09258F12" w14:textId="77777777">
                    <w:drawing>
                      <wp:inline distT="0" distB="0" distL="0" distR="0">
                        <wp:extent cx="790575" cy="7850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srcRect l="25000" t="17437" r="29327" b="9999"/>
                                <a:stretch>
                                  <a:fillRect/>
                                </a:stretch>
                              </pic:blipFill>
                              <pic:spPr bwMode="auto">
                                <a:xfrm>
                                  <a:off x="0" y="0"/>
                                  <a:ext cx="810196" cy="8045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p>
                </w:txbxContent>
              </v:textbox>
            </v:rect>
          </w:pict>
        </mc:Fallback>
      </mc:AlternateContent>
    </w:r>
    <w:r w:rsidRPr="002D594E">
      <w:rPr>
        <w:rFonts w:ascii="Times New Roman" w:hAnsi="Times New Roman" w:cs="Times New Roman"/>
        <w:sz w:val="24"/>
        <w:szCs w:val="24"/>
      </w:rPr>
      <w:t>LOS ANGELES NAGOYA SISTER CITY AFFILIATION</w:t>
    </w:r>
    <w:bookmarkEnd w:id="4"/>
    <w:bookmarkEnd w:id="5"/>
    <w:bookmarkEnd w:id="6"/>
    <w:bookmarkEnd w:id="7"/>
  </w:p>
  <w:p w:rsidR="002D594E" w:rsidP="002D594E" w14:paraId="18631AEF" w14:textId="34DF110B">
    <w:pPr>
      <w:pStyle w:val="Header"/>
      <w:jc w:val="center"/>
      <w:rPr>
        <w:rFonts w:ascii="Times New Roman" w:hAnsi="Times New Roman" w:cs="Times New Roman"/>
        <w:color w:val="auto"/>
        <w:sz w:val="24"/>
        <w:szCs w:val="24"/>
        <w:shd w:val="clear" w:color="auto" w:fill="auto"/>
      </w:rPr>
    </w:pPr>
  </w:p>
  <w:p w:rsidR="002D594E" w:rsidRPr="002D594E" w:rsidP="002D594E" w14:paraId="6C9D9DD9" w14:textId="77777777">
    <w:pPr>
      <w:pStyle w:val="Header"/>
      <w:jc w:val="center"/>
      <w:rPr>
        <w:rFonts w:ascii="Times New Roman" w:hAnsi="Times New Roman" w:cs="Times New Roman"/>
        <w:color w:val="auto"/>
        <w:sz w:val="24"/>
        <w:szCs w:val="24"/>
        <w:shd w:val="clear" w:color="auto" w:fill="auto"/>
      </w:rPr>
    </w:pPr>
  </w:p>
  <w:p w:rsidR="00B70429" w:rsidRPr="002D594E" w:rsidP="002D594E" w14:paraId="06BE4A7B" w14:textId="763283F5">
    <w:pPr>
      <w:pStyle w:val="Header"/>
      <w:rPr>
        <w:color w:val="auto"/>
        <w:shd w:val="clear" w:color="auto" w:fil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15344"/>
    <w:multiLevelType w:val="hybridMultilevel"/>
    <w:tmpl w:val="594292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3225C24"/>
    <w:multiLevelType w:val="hybridMultilevel"/>
    <w:tmpl w:val="5A222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9182792"/>
    <w:multiLevelType w:val="hybridMultilevel"/>
    <w:tmpl w:val="70F4D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36C3FEA"/>
    <w:multiLevelType w:val="hybridMultilevel"/>
    <w:tmpl w:val="53E25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AAE2985"/>
    <w:multiLevelType w:val="hybridMultilevel"/>
    <w:tmpl w:val="2BD26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C8004C8"/>
    <w:multiLevelType w:val="hybridMultilevel"/>
    <w:tmpl w:val="4A169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82"/>
    <w:rsid w:val="000F2173"/>
    <w:rsid w:val="001222F8"/>
    <w:rsid w:val="00126355"/>
    <w:rsid w:val="00130E8E"/>
    <w:rsid w:val="00165728"/>
    <w:rsid w:val="001A63AE"/>
    <w:rsid w:val="001B41CE"/>
    <w:rsid w:val="00212D2A"/>
    <w:rsid w:val="002245AF"/>
    <w:rsid w:val="002806FF"/>
    <w:rsid w:val="00294EF8"/>
    <w:rsid w:val="002B4F82"/>
    <w:rsid w:val="002D594E"/>
    <w:rsid w:val="00307152"/>
    <w:rsid w:val="00400DFA"/>
    <w:rsid w:val="00440780"/>
    <w:rsid w:val="00451F4C"/>
    <w:rsid w:val="004C2E8A"/>
    <w:rsid w:val="004C3228"/>
    <w:rsid w:val="004D2863"/>
    <w:rsid w:val="004D6B91"/>
    <w:rsid w:val="004D7AE2"/>
    <w:rsid w:val="004E3B71"/>
    <w:rsid w:val="004F7765"/>
    <w:rsid w:val="005E6080"/>
    <w:rsid w:val="006A5ADF"/>
    <w:rsid w:val="00701D14"/>
    <w:rsid w:val="007D58E0"/>
    <w:rsid w:val="007E0282"/>
    <w:rsid w:val="0083606D"/>
    <w:rsid w:val="008C6198"/>
    <w:rsid w:val="009A0ACE"/>
    <w:rsid w:val="00A110AB"/>
    <w:rsid w:val="00A20536"/>
    <w:rsid w:val="00A86AF1"/>
    <w:rsid w:val="00AC7B85"/>
    <w:rsid w:val="00B47E98"/>
    <w:rsid w:val="00B70429"/>
    <w:rsid w:val="00B800C2"/>
    <w:rsid w:val="00C50967"/>
    <w:rsid w:val="00CE53A9"/>
    <w:rsid w:val="00D4601C"/>
    <w:rsid w:val="00DF289D"/>
    <w:rsid w:val="00E077CF"/>
    <w:rsid w:val="00E41A64"/>
    <w:rsid w:val="00E64BBD"/>
    <w:rsid w:val="00E65D4B"/>
    <w:rsid w:val="00EE376F"/>
    <w:rsid w:val="00F0401F"/>
    <w:rsid w:val="00FC32F5"/>
    <w:rsid w:val="00FD780B"/>
    <w:rsid w:val="00FF62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2585ED2-45F2-4CDC-A7CA-0DA1260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282"/>
    <w:rPr>
      <w:color w:val="0563C1" w:themeColor="hyperlink"/>
      <w:u w:val="single"/>
    </w:rPr>
  </w:style>
  <w:style w:type="paragraph" w:customStyle="1" w:styleId="Default">
    <w:name w:val="Default"/>
    <w:rsid w:val="0083606D"/>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83606D"/>
    <w:pPr>
      <w:spacing w:line="241" w:lineRule="atLeast"/>
    </w:pPr>
    <w:rPr>
      <w:rFonts w:cstheme="minorBidi"/>
      <w:color w:val="auto"/>
    </w:rPr>
  </w:style>
  <w:style w:type="character" w:customStyle="1" w:styleId="A4">
    <w:name w:val="A4"/>
    <w:uiPriority w:val="99"/>
    <w:rsid w:val="0083606D"/>
    <w:rPr>
      <w:rFonts w:cs="Helvetica"/>
      <w:color w:val="057290"/>
      <w:sz w:val="26"/>
      <w:szCs w:val="26"/>
    </w:rPr>
  </w:style>
  <w:style w:type="paragraph" w:styleId="ListParagraph">
    <w:name w:val="List Paragraph"/>
    <w:basedOn w:val="Normal"/>
    <w:uiPriority w:val="34"/>
    <w:qFormat/>
    <w:rsid w:val="00451F4C"/>
    <w:pPr>
      <w:ind w:left="720"/>
      <w:contextualSpacing/>
    </w:pPr>
  </w:style>
  <w:style w:type="paragraph" w:styleId="Header">
    <w:name w:val="header"/>
    <w:basedOn w:val="Normal"/>
    <w:link w:val="HeaderChar"/>
    <w:uiPriority w:val="99"/>
    <w:unhideWhenUsed/>
    <w:rsid w:val="0045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4C"/>
  </w:style>
  <w:style w:type="paragraph" w:styleId="Footer">
    <w:name w:val="footer"/>
    <w:basedOn w:val="Normal"/>
    <w:link w:val="FooterChar"/>
    <w:uiPriority w:val="99"/>
    <w:unhideWhenUsed/>
    <w:rsid w:val="0045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4C"/>
  </w:style>
  <w:style w:type="paragraph" w:styleId="BalloonText">
    <w:name w:val="Balloon Text"/>
    <w:basedOn w:val="Normal"/>
    <w:link w:val="BalloonTextChar"/>
    <w:uiPriority w:val="99"/>
    <w:semiHidden/>
    <w:unhideWhenUsed/>
    <w:rsid w:val="00FC3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F5"/>
    <w:rPr>
      <w:rFonts w:ascii="Segoe UI" w:hAnsi="Segoe UI" w:cs="Segoe UI"/>
      <w:sz w:val="18"/>
      <w:szCs w:val="18"/>
    </w:rPr>
  </w:style>
  <w:style w:type="paragraph" w:customStyle="1" w:styleId="BasicParagraph">
    <w:name w:val="[Basic Paragraph]"/>
    <w:basedOn w:val="Normal"/>
    <w:uiPriority w:val="99"/>
    <w:rsid w:val="004C3228"/>
    <w:pPr>
      <w:autoSpaceDE w:val="0"/>
      <w:autoSpaceDN w:val="0"/>
      <w:adjustRightInd w:val="0"/>
      <w:spacing w:after="0" w:line="288" w:lineRule="auto"/>
    </w:pPr>
    <w:rPr>
      <w:rFonts w:ascii="Minion Pro" w:hAnsi="Minion Pro" w:cs="Minion Pro"/>
      <w:color w:val="000000"/>
      <w:sz w:val="24"/>
      <w:szCs w:val="24"/>
    </w:rPr>
  </w:style>
  <w:style w:type="character" w:customStyle="1" w:styleId="UnresolvedMention">
    <w:name w:val="Unresolved Mention"/>
    <w:basedOn w:val="DefaultParagraphFont"/>
    <w:uiPriority w:val="99"/>
    <w:semiHidden/>
    <w:unhideWhenUsed/>
    <w:rsid w:val="004D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14</Pages>
  <Words>4673</Words>
  <Characters>25442</Characters>
  <Application>Microsoft Office Word</Application>
  <DocSecurity>0</DocSecurity>
  <Lines>1088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2019-07-25T21:19:00Z</dcterms:modified>
</cp:coreProperties>
</file>